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088B" w14:textId="6031B338" w:rsidR="00A508F2" w:rsidRPr="00A508F2" w:rsidRDefault="00A508F2" w:rsidP="00A508F2">
      <w:pPr>
        <w:tabs>
          <w:tab w:val="right" w:pos="9072"/>
        </w:tabs>
        <w:rPr>
          <w:rFonts w:ascii="Arial" w:hAnsi="Arial" w:cs="Arial"/>
          <w:b/>
          <w:sz w:val="24"/>
        </w:rPr>
      </w:pPr>
      <w:r w:rsidRPr="00A508F2">
        <w:rPr>
          <w:rFonts w:ascii="Arial" w:hAnsi="Arial" w:cs="Arial"/>
          <w:b/>
          <w:sz w:val="24"/>
        </w:rPr>
        <w:t>3GPP TSG-RAN WG4 Meeting #106bis-e</w:t>
      </w:r>
      <w:r w:rsidRPr="00A508F2">
        <w:rPr>
          <w:rFonts w:ascii="Arial" w:hAnsi="Arial" w:cs="Arial"/>
          <w:b/>
          <w:sz w:val="24"/>
        </w:rPr>
        <w:tab/>
        <w:t>R4-230468</w:t>
      </w:r>
      <w:r>
        <w:rPr>
          <w:rFonts w:ascii="Arial" w:hAnsi="Arial" w:cs="Arial"/>
          <w:b/>
          <w:sz w:val="24"/>
        </w:rPr>
        <w:t>4</w:t>
      </w:r>
    </w:p>
    <w:p w14:paraId="16E7D442" w14:textId="03F96F9B" w:rsidR="0074196C" w:rsidRPr="00A159F9" w:rsidRDefault="00A508F2" w:rsidP="00A508F2">
      <w:pPr>
        <w:tabs>
          <w:tab w:val="right" w:pos="9072"/>
        </w:tabs>
        <w:rPr>
          <w:rFonts w:ascii="Arial" w:hAnsi="Arial" w:cs="Arial"/>
          <w:b/>
          <w:sz w:val="24"/>
        </w:rPr>
      </w:pPr>
      <w:r w:rsidRPr="00A508F2">
        <w:rPr>
          <w:rFonts w:ascii="Arial" w:hAnsi="Arial" w:cs="Arial"/>
          <w:b/>
          <w:sz w:val="24"/>
        </w:rPr>
        <w:t>Online, April 17 – April 26,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30DB920E"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D59BC" w:rsidRPr="005D59BC">
        <w:rPr>
          <w:sz w:val="24"/>
        </w:rPr>
        <w:t xml:space="preserve">Discussion on </w:t>
      </w:r>
      <w:r w:rsidR="00F01EDF">
        <w:rPr>
          <w:sz w:val="24"/>
        </w:rPr>
        <w:t xml:space="preserve">the receiver assumptions for the </w:t>
      </w:r>
      <w:r w:rsidR="005D59BC" w:rsidRPr="005D59BC">
        <w:rPr>
          <w:sz w:val="24"/>
        </w:rPr>
        <w:t>advanced receiver for MU-MIMO</w:t>
      </w:r>
    </w:p>
    <w:p w14:paraId="7F2A3B24" w14:textId="661219F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F82B50">
        <w:rPr>
          <w:rFonts w:eastAsia="宋体"/>
          <w:sz w:val="24"/>
          <w:lang w:eastAsia="zh-CN"/>
        </w:rPr>
        <w:t>5.19.1.1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25119326" w:rsidR="00392448" w:rsidRPr="00A23C5B" w:rsidRDefault="00392448" w:rsidP="00392448">
      <w:pPr>
        <w:pStyle w:val="a0"/>
        <w:tabs>
          <w:tab w:val="num" w:pos="284"/>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Pr>
          <w:rFonts w:eastAsia="宋体"/>
          <w:szCs w:val="20"/>
          <w:lang w:eastAsia="zh-CN"/>
        </w:rPr>
        <w:t>6</w:t>
      </w:r>
      <w:r w:rsidRPr="00A23C5B">
        <w:rPr>
          <w:rFonts w:eastAsia="宋体"/>
          <w:szCs w:val="20"/>
          <w:lang w:eastAsia="zh-CN"/>
        </w:rPr>
        <w:t xml:space="preserve"> meeting </w:t>
      </w:r>
      <w:r w:rsidRPr="00A23C5B">
        <w:rPr>
          <w:rFonts w:eastAsia="宋体" w:hint="eastAsia"/>
          <w:szCs w:val="20"/>
          <w:lang w:eastAsia="zh-CN"/>
        </w:rPr>
        <w:t>is</w:t>
      </w:r>
      <w:r w:rsidRPr="00A23C5B">
        <w:rPr>
          <w:rFonts w:eastAsia="宋体"/>
          <w:szCs w:val="20"/>
          <w:lang w:eastAsia="zh-CN"/>
        </w:rPr>
        <w:t xml:space="preserve"> </w:t>
      </w:r>
      <w:r w:rsidRPr="00A23C5B">
        <w:rPr>
          <w:rFonts w:eastAsia="宋体" w:hint="eastAsia"/>
          <w:szCs w:val="20"/>
          <w:lang w:eastAsia="zh-CN"/>
        </w:rPr>
        <w:t>the</w:t>
      </w:r>
      <w:r w:rsidRPr="00A23C5B">
        <w:rPr>
          <w:rFonts w:eastAsia="宋体"/>
          <w:szCs w:val="20"/>
          <w:lang w:eastAsia="zh-CN"/>
        </w:rPr>
        <w:t xml:space="preserve"> </w:t>
      </w:r>
      <w:r w:rsidRPr="00A23C5B">
        <w:rPr>
          <w:rFonts w:eastAsia="宋体" w:hint="eastAsia"/>
          <w:szCs w:val="20"/>
          <w:lang w:eastAsia="zh-CN"/>
        </w:rPr>
        <w:t>first</w:t>
      </w:r>
      <w:r w:rsidRPr="00A23C5B">
        <w:rPr>
          <w:rFonts w:eastAsia="宋体"/>
          <w:szCs w:val="20"/>
          <w:lang w:eastAsia="zh-CN"/>
        </w:rPr>
        <w:t xml:space="preserve"> </w:t>
      </w:r>
      <w:r w:rsidRPr="00A23C5B">
        <w:rPr>
          <w:rFonts w:eastAsia="宋体" w:hint="eastAsia"/>
          <w:szCs w:val="20"/>
          <w:lang w:eastAsia="zh-CN"/>
        </w:rPr>
        <w:t>meeting</w:t>
      </w:r>
      <w:r w:rsidRPr="00A23C5B">
        <w:rPr>
          <w:rFonts w:eastAsia="宋体"/>
          <w:szCs w:val="20"/>
          <w:lang w:eastAsia="zh-CN"/>
        </w:rPr>
        <w:t xml:space="preserve"> for us to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w:t>
      </w:r>
      <w:r w:rsidR="00F01EDF">
        <w:rPr>
          <w:rFonts w:eastAsia="宋体"/>
          <w:szCs w:val="20"/>
          <w:lang w:eastAsia="zh-CN"/>
        </w:rPr>
        <w:t>The WF is approved in [1] as the discussion outcome.</w:t>
      </w:r>
    </w:p>
    <w:p w14:paraId="1200C5F1" w14:textId="1912909D"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Pr="00472CCD">
        <w:rPr>
          <w:rFonts w:eastAsia="宋体"/>
          <w:szCs w:val="20"/>
          <w:lang w:eastAsia="zh-CN"/>
        </w:rPr>
        <w:t>reference receiver assumption</w:t>
      </w:r>
      <w:r w:rsidR="00F01EDF">
        <w:rPr>
          <w:rFonts w:eastAsia="宋体"/>
          <w:szCs w:val="20"/>
          <w:lang w:eastAsia="zh-CN"/>
        </w:rPr>
        <w:t xml:space="preserve"> and </w:t>
      </w:r>
      <w:r>
        <w:rPr>
          <w:rFonts w:eastAsia="宋体"/>
          <w:szCs w:val="20"/>
          <w:lang w:eastAsia="zh-CN"/>
        </w:rPr>
        <w:t>required information</w:t>
      </w:r>
      <w:r w:rsidR="00F01EDF">
        <w:rPr>
          <w:rFonts w:eastAsia="宋体"/>
          <w:szCs w:val="20"/>
          <w:lang w:eastAsia="zh-CN"/>
        </w:rPr>
        <w:t xml:space="preserve"> are</w:t>
      </w:r>
      <w:r w:rsidRPr="00A23C5B">
        <w:rPr>
          <w:rFonts w:eastAsia="宋体"/>
          <w:szCs w:val="20"/>
          <w:lang w:eastAsia="zh-CN"/>
        </w:rPr>
        <w:t xml:space="preserve">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586C3E9" w14:textId="4F877660" w:rsidR="002431C4" w:rsidRPr="005B26FF" w:rsidRDefault="00472CCD" w:rsidP="005B26FF">
      <w:pPr>
        <w:pStyle w:val="20"/>
        <w:adjustRightInd w:val="0"/>
        <w:snapToGrid w:val="0"/>
        <w:rPr>
          <w:szCs w:val="20"/>
          <w:lang w:eastAsia="zh-CN"/>
        </w:rPr>
      </w:pPr>
      <w:r w:rsidRPr="009801B9">
        <w:rPr>
          <w:szCs w:val="20"/>
          <w:lang w:eastAsia="zh-CN"/>
        </w:rPr>
        <w:t xml:space="preserve">2.1 </w:t>
      </w:r>
      <w:bookmarkStart w:id="0" w:name="_Hlk127370807"/>
      <w:r w:rsidRPr="009801B9">
        <w:rPr>
          <w:rFonts w:hint="eastAsia"/>
          <w:szCs w:val="20"/>
          <w:lang w:eastAsia="zh-CN"/>
        </w:rPr>
        <w:t>R</w:t>
      </w:r>
      <w:r w:rsidRPr="009801B9">
        <w:rPr>
          <w:szCs w:val="20"/>
          <w:lang w:eastAsia="zh-CN"/>
        </w:rPr>
        <w:t>eference receiver assumptions</w:t>
      </w:r>
      <w:bookmarkEnd w:id="0"/>
    </w:p>
    <w:p w14:paraId="0A1DC5C5" w14:textId="7B9F9E3F" w:rsidR="00472CCD" w:rsidRPr="002431C4" w:rsidRDefault="002431C4" w:rsidP="002431C4">
      <w:pPr>
        <w:pStyle w:val="a0"/>
        <w:snapToGrid w:val="0"/>
        <w:rPr>
          <w:rFonts w:eastAsiaTheme="minorEastAsia"/>
          <w:b/>
          <w:szCs w:val="20"/>
          <w:u w:val="single"/>
          <w:lang w:val="en-GB" w:eastAsia="zh-CN"/>
        </w:rPr>
      </w:pPr>
      <w:r w:rsidRPr="002431C4">
        <w:rPr>
          <w:rFonts w:eastAsiaTheme="minorEastAsia"/>
          <w:b/>
          <w:szCs w:val="20"/>
          <w:u w:val="single"/>
          <w:lang w:val="en-GB" w:eastAsia="zh-CN"/>
        </w:rPr>
        <w:t>Reference receiver assumption for R-ML</w:t>
      </w:r>
    </w:p>
    <w:tbl>
      <w:tblPr>
        <w:tblStyle w:val="af4"/>
        <w:tblW w:w="0" w:type="auto"/>
        <w:tblLook w:val="04A0" w:firstRow="1" w:lastRow="0" w:firstColumn="1" w:lastColumn="0" w:noHBand="0" w:noVBand="1"/>
      </w:tblPr>
      <w:tblGrid>
        <w:gridCol w:w="9288"/>
      </w:tblGrid>
      <w:tr w:rsidR="00F01EDF" w14:paraId="21276B57" w14:textId="77777777" w:rsidTr="00F01EDF">
        <w:tc>
          <w:tcPr>
            <w:tcW w:w="9288" w:type="dxa"/>
          </w:tcPr>
          <w:p w14:paraId="35FB51B3" w14:textId="77777777" w:rsidR="00F01EDF" w:rsidRPr="00F01EDF" w:rsidRDefault="00F01EDF" w:rsidP="009801B9">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3FE39616" w14:textId="6FA379EE" w:rsidR="00F01EDF" w:rsidRPr="002431C4" w:rsidRDefault="00F01EDF" w:rsidP="00F01EDF">
            <w:pPr>
              <w:pStyle w:val="a0"/>
              <w:snapToGrid w:val="0"/>
              <w:rPr>
                <w:rFonts w:eastAsiaTheme="minorEastAsia"/>
                <w:bCs/>
                <w:i/>
                <w:iCs/>
                <w:szCs w:val="20"/>
                <w:u w:val="single"/>
                <w:lang w:val="en-GB" w:eastAsia="zh-CN"/>
              </w:rPr>
            </w:pPr>
            <w:r w:rsidRPr="002431C4">
              <w:rPr>
                <w:rFonts w:eastAsiaTheme="minorEastAsia"/>
                <w:bCs/>
                <w:i/>
                <w:iCs/>
                <w:szCs w:val="20"/>
                <w:u w:val="single"/>
                <w:lang w:val="en-GB" w:eastAsia="zh-CN"/>
              </w:rPr>
              <w:t>Reference receiver assumption for R-ML</w:t>
            </w:r>
          </w:p>
          <w:p w14:paraId="1901A51C" w14:textId="77777777" w:rsidR="00F01EDF" w:rsidRPr="00F01EDF" w:rsidRDefault="00F01EDF" w:rsidP="00F01EDF">
            <w:pPr>
              <w:pStyle w:val="a0"/>
              <w:numPr>
                <w:ilvl w:val="0"/>
                <w:numId w:val="5"/>
              </w:numPr>
              <w:snapToGrid w:val="0"/>
              <w:rPr>
                <w:rFonts w:eastAsiaTheme="minorEastAsia"/>
                <w:i/>
                <w:iCs/>
                <w:szCs w:val="20"/>
                <w:lang w:val="en-GB" w:eastAsia="zh-CN"/>
              </w:rPr>
            </w:pPr>
            <w:r w:rsidRPr="00F01EDF">
              <w:rPr>
                <w:rFonts w:eastAsiaTheme="minorEastAsia"/>
                <w:i/>
                <w:iCs/>
                <w:szCs w:val="20"/>
                <w:lang w:val="en-GB" w:eastAsia="zh-CN"/>
              </w:rPr>
              <w:t xml:space="preserve">Option 1: UE perform RML algorithm for </w:t>
            </w:r>
            <w:r w:rsidRPr="00F01EDF">
              <w:rPr>
                <w:rFonts w:eastAsiaTheme="minorEastAsia" w:hint="eastAsia"/>
                <w:i/>
                <w:iCs/>
                <w:szCs w:val="20"/>
                <w:lang w:val="en-GB" w:eastAsia="zh-CN"/>
              </w:rPr>
              <w:t>serving and all co-scheduled UEs in the cell</w:t>
            </w:r>
          </w:p>
          <w:p w14:paraId="6F27D1DA" w14:textId="77777777" w:rsidR="00F01EDF" w:rsidRPr="00F01EDF" w:rsidRDefault="00F01EDF" w:rsidP="00F01EDF">
            <w:pPr>
              <w:pStyle w:val="a0"/>
              <w:numPr>
                <w:ilvl w:val="0"/>
                <w:numId w:val="5"/>
              </w:numPr>
              <w:snapToGrid w:val="0"/>
              <w:rPr>
                <w:rFonts w:eastAsiaTheme="minorEastAsia"/>
                <w:i/>
                <w:iCs/>
                <w:szCs w:val="20"/>
                <w:lang w:val="en-GB" w:eastAsia="zh-CN"/>
              </w:rPr>
            </w:pPr>
            <w:r w:rsidRPr="00F01EDF">
              <w:rPr>
                <w:rFonts w:eastAsiaTheme="minorEastAsia"/>
                <w:i/>
                <w:iCs/>
                <w:szCs w:val="20"/>
                <w:lang w:val="en-GB" w:eastAsia="zh-CN"/>
              </w:rPr>
              <w:t>Option 2: UE perform RML algorithm for serving layer(s) + x interference layer(s)</w:t>
            </w:r>
          </w:p>
          <w:p w14:paraId="65AA7840" w14:textId="77777777" w:rsidR="00F01EDF" w:rsidRPr="00F01EDF" w:rsidRDefault="00F01EDF" w:rsidP="00F01EDF">
            <w:pPr>
              <w:pStyle w:val="a0"/>
              <w:numPr>
                <w:ilvl w:val="0"/>
                <w:numId w:val="14"/>
              </w:numPr>
              <w:snapToGrid w:val="0"/>
              <w:rPr>
                <w:rFonts w:eastAsiaTheme="minorEastAsia"/>
                <w:i/>
                <w:iCs/>
                <w:szCs w:val="20"/>
                <w:lang w:val="en-GB" w:eastAsia="zh-CN"/>
              </w:rPr>
            </w:pPr>
            <w:r w:rsidRPr="00F01EDF">
              <w:rPr>
                <w:rFonts w:eastAsiaTheme="minorEastAsia"/>
                <w:i/>
                <w:iCs/>
                <w:szCs w:val="20"/>
                <w:lang w:val="en-GB" w:eastAsia="zh-CN"/>
              </w:rPr>
              <w:t>Option 2A: x depends on UE’s capability of modulation order detection and perform E-IRC algorithm for rest interference layers</w:t>
            </w:r>
          </w:p>
          <w:p w14:paraId="6DC7B2E8" w14:textId="6AE9E4B2" w:rsidR="00F01EDF" w:rsidRPr="00F01EDF" w:rsidRDefault="00F01EDF" w:rsidP="00F01EDF">
            <w:pPr>
              <w:pStyle w:val="a0"/>
              <w:numPr>
                <w:ilvl w:val="0"/>
                <w:numId w:val="5"/>
              </w:numPr>
              <w:snapToGrid w:val="0"/>
              <w:rPr>
                <w:rFonts w:eastAsiaTheme="minorEastAsia"/>
                <w:i/>
                <w:iCs/>
                <w:szCs w:val="20"/>
                <w:lang w:val="en-GB" w:eastAsia="zh-CN"/>
              </w:rPr>
            </w:pPr>
            <w:r w:rsidRPr="00F01EDF">
              <w:rPr>
                <w:rFonts w:eastAsiaTheme="minorEastAsia"/>
                <w:i/>
                <w:iCs/>
                <w:szCs w:val="20"/>
                <w:lang w:val="en-GB" w:eastAsia="zh-CN"/>
              </w:rPr>
              <w:t>Option 3: UE can perform R-ML algorithms in the scenario with one additional co-scheduled UE (besides the UE under test) on all the interfering layers at each slot on the same frequency domain resource</w:t>
            </w:r>
          </w:p>
        </w:tc>
      </w:tr>
    </w:tbl>
    <w:p w14:paraId="104164CC" w14:textId="7A611527" w:rsidR="002431C4" w:rsidRDefault="002431C4" w:rsidP="002431C4">
      <w:pPr>
        <w:adjustRightInd w:val="0"/>
        <w:snapToGrid w:val="0"/>
        <w:spacing w:after="180"/>
        <w:rPr>
          <w:rFonts w:eastAsiaTheme="minorEastAsia"/>
          <w:szCs w:val="20"/>
          <w:lang w:val="x-none" w:eastAsia="zh-CN"/>
        </w:rPr>
      </w:pPr>
      <w:r>
        <w:rPr>
          <w:rFonts w:eastAsiaTheme="minorEastAsia" w:hint="eastAsia"/>
          <w:szCs w:val="20"/>
          <w:lang w:val="x-none" w:eastAsia="zh-CN"/>
        </w:rPr>
        <w:t>F</w:t>
      </w:r>
      <w:r>
        <w:rPr>
          <w:rFonts w:eastAsiaTheme="minorEastAsia"/>
          <w:szCs w:val="20"/>
          <w:lang w:val="x-none" w:eastAsia="zh-CN"/>
        </w:rPr>
        <w:t xml:space="preserve">or this issue, there is no doubt that option 1 can have the highest performance gain which is also our preference assumption. And we think it is important for us to carefully </w:t>
      </w:r>
      <w:bookmarkStart w:id="1" w:name="_Hlk131781027"/>
      <w:r>
        <w:rPr>
          <w:rFonts w:eastAsiaTheme="minorEastAsia"/>
          <w:szCs w:val="20"/>
          <w:lang w:val="x-none" w:eastAsia="zh-CN"/>
        </w:rPr>
        <w:t>study</w:t>
      </w:r>
      <w:bookmarkStart w:id="2" w:name="_Hlk132011981"/>
      <w:r>
        <w:rPr>
          <w:rFonts w:eastAsiaTheme="minorEastAsia"/>
          <w:szCs w:val="20"/>
          <w:lang w:val="x-none" w:eastAsia="zh-CN"/>
        </w:rPr>
        <w:t xml:space="preserve"> the required information and </w:t>
      </w:r>
      <w:r w:rsidR="00ED6719">
        <w:rPr>
          <w:rFonts w:eastAsiaTheme="minorEastAsia"/>
          <w:szCs w:val="20"/>
          <w:lang w:val="x-none" w:eastAsia="zh-CN"/>
        </w:rPr>
        <w:t xml:space="preserve">introduce necessary signaling if needed, </w:t>
      </w:r>
      <w:r>
        <w:rPr>
          <w:rFonts w:eastAsiaTheme="minorEastAsia"/>
          <w:szCs w:val="20"/>
          <w:lang w:val="x-none" w:eastAsia="zh-CN"/>
        </w:rPr>
        <w:t>to ensure the UE could perform R-ML receiving for all co-scheduled layers</w:t>
      </w:r>
      <w:bookmarkEnd w:id="2"/>
      <w:r>
        <w:rPr>
          <w:rFonts w:eastAsiaTheme="minorEastAsia"/>
          <w:szCs w:val="20"/>
          <w:lang w:val="x-none" w:eastAsia="zh-CN"/>
        </w:rPr>
        <w:t>.</w:t>
      </w:r>
      <w:bookmarkEnd w:id="1"/>
    </w:p>
    <w:p w14:paraId="1517CD69" w14:textId="24FCF456" w:rsidR="002431C4" w:rsidRPr="00EF7E78" w:rsidRDefault="002431C4" w:rsidP="00EF7E78">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sidR="00EF7E78">
        <w:rPr>
          <w:rFonts w:eastAsia="宋体"/>
          <w:i/>
          <w:szCs w:val="20"/>
          <w:lang w:eastAsia="zh-CN"/>
        </w:rPr>
        <w:t>S</w:t>
      </w:r>
      <w:r w:rsidR="00EF7E78" w:rsidRPr="00EF7E78">
        <w:rPr>
          <w:rFonts w:eastAsia="宋体"/>
          <w:i/>
          <w:szCs w:val="20"/>
          <w:lang w:eastAsia="zh-CN"/>
        </w:rPr>
        <w:t xml:space="preserve">tudy </w:t>
      </w:r>
      <w:r w:rsidR="005B26FF" w:rsidRPr="005B26FF">
        <w:rPr>
          <w:rFonts w:eastAsia="宋体"/>
          <w:i/>
          <w:szCs w:val="20"/>
          <w:lang w:eastAsia="zh-CN"/>
        </w:rPr>
        <w:t>the required information and introduce necessary signaling if needed, to ensure the UE could perform R-ML receiving for all co-scheduled layers</w:t>
      </w:r>
      <w:r w:rsidR="00EF7E78" w:rsidRPr="00EF7E78">
        <w:rPr>
          <w:rFonts w:eastAsia="宋体"/>
          <w:i/>
          <w:szCs w:val="20"/>
          <w:lang w:eastAsia="zh-CN"/>
        </w:rPr>
        <w:t>.</w:t>
      </w:r>
    </w:p>
    <w:p w14:paraId="160C2CBF" w14:textId="3A7C5C42" w:rsidR="00B87EDA" w:rsidRPr="003C31AA" w:rsidRDefault="00116654" w:rsidP="003C31AA">
      <w:pPr>
        <w:pStyle w:val="20"/>
        <w:adjustRightInd w:val="0"/>
        <w:snapToGrid w:val="0"/>
        <w:rPr>
          <w:szCs w:val="20"/>
          <w:lang w:eastAsia="zh-CN"/>
        </w:rPr>
      </w:pPr>
      <w:r w:rsidRPr="009801B9">
        <w:rPr>
          <w:szCs w:val="20"/>
          <w:lang w:eastAsia="zh-CN"/>
        </w:rPr>
        <w:t>2.2 Required information for the candidate receivers</w:t>
      </w:r>
    </w:p>
    <w:p w14:paraId="3CE1552F" w14:textId="1A0E3A9B" w:rsidR="00CB2AB5" w:rsidRDefault="00CB2AB5" w:rsidP="009801B9">
      <w:pPr>
        <w:pStyle w:val="a0"/>
        <w:adjustRightInd w:val="0"/>
        <w:snapToGrid w:val="0"/>
        <w:rPr>
          <w:rFonts w:eastAsiaTheme="minorEastAsia"/>
          <w:szCs w:val="20"/>
          <w:lang w:eastAsia="zh-CN"/>
        </w:rPr>
      </w:pPr>
      <w:r w:rsidRPr="00CB2AB5">
        <w:rPr>
          <w:rFonts w:eastAsiaTheme="minorEastAsia" w:hint="eastAsia"/>
          <w:szCs w:val="20"/>
          <w:lang w:eastAsia="zh-CN"/>
        </w:rPr>
        <w:t>F</w:t>
      </w:r>
      <w:r w:rsidRPr="00CB2AB5">
        <w:rPr>
          <w:rFonts w:eastAsiaTheme="minorEastAsia"/>
          <w:szCs w:val="20"/>
          <w:lang w:eastAsia="zh-CN"/>
        </w:rPr>
        <w:t>irst of all</w:t>
      </w:r>
      <w:r>
        <w:rPr>
          <w:rFonts w:eastAsiaTheme="minorEastAsia"/>
          <w:szCs w:val="20"/>
          <w:lang w:eastAsia="zh-CN"/>
        </w:rPr>
        <w:t xml:space="preserve">, for the needed information for R-ML and/or E-IRC, </w:t>
      </w:r>
      <w:r w:rsidR="00B56DDF">
        <w:rPr>
          <w:rFonts w:eastAsiaTheme="minorEastAsia"/>
          <w:szCs w:val="20"/>
          <w:lang w:eastAsia="zh-CN"/>
        </w:rPr>
        <w:t xml:space="preserve">on the one hand, </w:t>
      </w:r>
      <w:r>
        <w:rPr>
          <w:rFonts w:eastAsiaTheme="minorEastAsia"/>
          <w:szCs w:val="20"/>
          <w:lang w:eastAsia="zh-CN"/>
        </w:rPr>
        <w:t xml:space="preserve">we do not object to introduce new network assistance signaling since we are targeting to </w:t>
      </w:r>
      <w:r w:rsidR="00384FFF">
        <w:rPr>
          <w:rFonts w:eastAsiaTheme="minorEastAsia"/>
          <w:szCs w:val="20"/>
          <w:lang w:eastAsia="zh-CN"/>
        </w:rPr>
        <w:t>handle</w:t>
      </w:r>
      <w:r>
        <w:rPr>
          <w:rFonts w:eastAsiaTheme="minorEastAsia"/>
          <w:szCs w:val="20"/>
          <w:lang w:eastAsia="zh-CN"/>
        </w:rPr>
        <w:t xml:space="preserve"> the </w:t>
      </w:r>
      <w:r w:rsidR="00B56DDF">
        <w:rPr>
          <w:rFonts w:eastAsiaTheme="minorEastAsia"/>
          <w:szCs w:val="20"/>
          <w:lang w:eastAsia="zh-CN"/>
        </w:rPr>
        <w:t>inter-user-interference to be more frequently occurred in the future network. On the other hand, companies have identified plenty of</w:t>
      </w:r>
      <w:r w:rsidR="00B56DDF" w:rsidRPr="00B56DDF">
        <w:rPr>
          <w:rFonts w:eastAsiaTheme="minorEastAsia"/>
          <w:szCs w:val="20"/>
          <w:lang w:eastAsia="zh-CN"/>
        </w:rPr>
        <w:t xml:space="preserve"> </w:t>
      </w:r>
      <w:r w:rsidR="00211B00">
        <w:rPr>
          <w:rFonts w:eastAsiaTheme="minorEastAsia" w:hint="eastAsia"/>
          <w:szCs w:val="20"/>
          <w:lang w:eastAsia="zh-CN"/>
        </w:rPr>
        <w:t>candidate</w:t>
      </w:r>
      <w:r w:rsidR="00B56DDF">
        <w:rPr>
          <w:rFonts w:eastAsiaTheme="minorEastAsia"/>
          <w:szCs w:val="20"/>
          <w:lang w:eastAsia="zh-CN"/>
        </w:rPr>
        <w:t xml:space="preserve"> information</w:t>
      </w:r>
      <w:r w:rsidR="00384FFF" w:rsidRPr="00384FFF">
        <w:rPr>
          <w:rFonts w:eastAsiaTheme="minorEastAsia"/>
          <w:szCs w:val="20"/>
          <w:lang w:eastAsia="zh-CN"/>
        </w:rPr>
        <w:t xml:space="preserve"> </w:t>
      </w:r>
      <w:r w:rsidR="00384FFF">
        <w:rPr>
          <w:rFonts w:eastAsiaTheme="minorEastAsia"/>
          <w:szCs w:val="20"/>
          <w:lang w:eastAsia="zh-CN"/>
        </w:rPr>
        <w:t>in [1]</w:t>
      </w:r>
      <w:r w:rsidR="004711C9">
        <w:rPr>
          <w:rFonts w:eastAsiaTheme="minorEastAsia"/>
          <w:szCs w:val="20"/>
          <w:lang w:eastAsia="zh-CN"/>
        </w:rPr>
        <w:t>. It is impossible and unnecessary to include all of such information the NWA</w:t>
      </w:r>
      <w:r w:rsidR="005B26FF">
        <w:rPr>
          <w:rFonts w:eastAsiaTheme="minorEastAsia"/>
          <w:szCs w:val="20"/>
          <w:lang w:eastAsia="zh-CN"/>
        </w:rPr>
        <w:t xml:space="preserve"> signaling</w:t>
      </w:r>
      <w:r w:rsidR="00EC17A5">
        <w:rPr>
          <w:rFonts w:eastAsiaTheme="minorEastAsia"/>
          <w:szCs w:val="20"/>
          <w:lang w:eastAsia="zh-CN"/>
        </w:rPr>
        <w:t xml:space="preserve">: 1) </w:t>
      </w:r>
      <w:r w:rsidR="00C343D1">
        <w:rPr>
          <w:rFonts w:eastAsiaTheme="minorEastAsia"/>
          <w:szCs w:val="20"/>
          <w:lang w:eastAsia="zh-CN"/>
        </w:rPr>
        <w:t>The DCI payload resource is precious; 2) Some corner cases</w:t>
      </w:r>
      <w:r w:rsidR="00FD36CF">
        <w:rPr>
          <w:rFonts w:eastAsiaTheme="minorEastAsia"/>
          <w:szCs w:val="20"/>
          <w:lang w:eastAsia="zh-CN"/>
        </w:rPr>
        <w:t xml:space="preserve"> </w:t>
      </w:r>
      <w:r w:rsidR="00C343D1">
        <w:rPr>
          <w:rFonts w:eastAsiaTheme="minorEastAsia"/>
          <w:szCs w:val="20"/>
          <w:lang w:eastAsia="zh-CN"/>
        </w:rPr>
        <w:t xml:space="preserve">are seldom </w:t>
      </w:r>
      <w:r w:rsidR="00FD36CF">
        <w:rPr>
          <w:rFonts w:eastAsiaTheme="minorEastAsia"/>
          <w:szCs w:val="20"/>
          <w:lang w:eastAsia="zh-CN"/>
        </w:rPr>
        <w:t>occurred in the real network.</w:t>
      </w:r>
    </w:p>
    <w:p w14:paraId="19495418" w14:textId="6C72EC1B" w:rsidR="00FD36CF" w:rsidRDefault="00FD36CF" w:rsidP="009801B9">
      <w:pPr>
        <w:pStyle w:val="a0"/>
        <w:adjustRightInd w:val="0"/>
        <w:snapToGrid w:val="0"/>
        <w:rPr>
          <w:rFonts w:eastAsiaTheme="minorEastAsia"/>
          <w:szCs w:val="20"/>
          <w:lang w:eastAsia="zh-CN"/>
        </w:rPr>
      </w:pPr>
      <w:r>
        <w:rPr>
          <w:rFonts w:eastAsiaTheme="minorEastAsia"/>
          <w:szCs w:val="20"/>
          <w:lang w:eastAsia="zh-CN"/>
        </w:rPr>
        <w:t>Considering the above, for the required information and possible other WG impact discussion, in general, we have the following proposal:</w:t>
      </w:r>
    </w:p>
    <w:p w14:paraId="2F2C736E" w14:textId="01AF193C" w:rsidR="00FD36CF" w:rsidRDefault="00FD36CF" w:rsidP="009801B9">
      <w:pPr>
        <w:pStyle w:val="a0"/>
        <w:numPr>
          <w:ilvl w:val="0"/>
          <w:numId w:val="15"/>
        </w:numPr>
        <w:adjustRightInd w:val="0"/>
        <w:snapToGrid w:val="0"/>
        <w:rPr>
          <w:rFonts w:eastAsiaTheme="minorEastAsia"/>
          <w:szCs w:val="20"/>
          <w:lang w:eastAsia="zh-CN"/>
        </w:rPr>
      </w:pPr>
      <w:r>
        <w:rPr>
          <w:rFonts w:eastAsiaTheme="minorEastAsia"/>
          <w:szCs w:val="20"/>
          <w:lang w:eastAsia="zh-CN"/>
        </w:rPr>
        <w:t>For the corner cases which are seldom occurred in practical, not to consider the related parameters in the NWA and UE can simply apply a default assumption.</w:t>
      </w:r>
    </w:p>
    <w:p w14:paraId="3567BFAE" w14:textId="284ABEB3" w:rsidR="00FD36CF" w:rsidRDefault="00FD36CF" w:rsidP="009801B9">
      <w:pPr>
        <w:pStyle w:val="a0"/>
        <w:numPr>
          <w:ilvl w:val="0"/>
          <w:numId w:val="15"/>
        </w:numPr>
        <w:adjustRightInd w:val="0"/>
        <w:snapToGrid w:val="0"/>
        <w:rPr>
          <w:rFonts w:eastAsiaTheme="minorEastAsia"/>
          <w:szCs w:val="20"/>
          <w:lang w:eastAsia="zh-CN"/>
        </w:rPr>
      </w:pPr>
      <w:bookmarkStart w:id="3" w:name="_Hlk131780552"/>
      <w:r>
        <w:rPr>
          <w:rFonts w:eastAsiaTheme="minorEastAsia" w:hint="eastAsia"/>
          <w:szCs w:val="20"/>
          <w:lang w:eastAsia="zh-CN"/>
        </w:rPr>
        <w:lastRenderedPageBreak/>
        <w:t>F</w:t>
      </w:r>
      <w:r>
        <w:rPr>
          <w:rFonts w:eastAsiaTheme="minorEastAsia"/>
          <w:szCs w:val="20"/>
          <w:lang w:eastAsia="zh-CN"/>
        </w:rPr>
        <w:t xml:space="preserve">or the parameters that </w:t>
      </w:r>
      <w:r w:rsidR="008B74EE">
        <w:rPr>
          <w:rFonts w:eastAsiaTheme="minorEastAsia"/>
          <w:szCs w:val="20"/>
          <w:lang w:eastAsia="zh-CN"/>
        </w:rPr>
        <w:t>agreed to be needed, discuss whether there could be other methods to obtain such information, e.g., by blind detection</w:t>
      </w:r>
      <w:r w:rsidR="00874EE9">
        <w:rPr>
          <w:rFonts w:eastAsiaTheme="minorEastAsia"/>
          <w:szCs w:val="20"/>
          <w:lang w:eastAsia="zh-CN"/>
        </w:rPr>
        <w:t>, where the performance loss should be studied.</w:t>
      </w:r>
    </w:p>
    <w:p w14:paraId="541B0491" w14:textId="19E7B2AC" w:rsidR="008B74EE" w:rsidRPr="00874EE9" w:rsidRDefault="005B26FF" w:rsidP="008B74EE">
      <w:pPr>
        <w:pStyle w:val="a0"/>
        <w:numPr>
          <w:ilvl w:val="0"/>
          <w:numId w:val="15"/>
        </w:numPr>
        <w:adjustRightInd w:val="0"/>
        <w:snapToGrid w:val="0"/>
        <w:rPr>
          <w:rFonts w:eastAsiaTheme="minorEastAsia"/>
          <w:szCs w:val="20"/>
          <w:lang w:eastAsia="zh-CN"/>
        </w:rPr>
      </w:pPr>
      <w:bookmarkStart w:id="4" w:name="_Hlk132012187"/>
      <w:r>
        <w:rPr>
          <w:rFonts w:eastAsiaTheme="minorEastAsia"/>
          <w:szCs w:val="20"/>
          <w:lang w:eastAsia="zh-CN"/>
        </w:rPr>
        <w:t xml:space="preserve">Consider </w:t>
      </w:r>
      <w:r w:rsidR="00874EE9">
        <w:rPr>
          <w:rFonts w:eastAsiaTheme="minorEastAsia" w:hint="eastAsia"/>
          <w:szCs w:val="20"/>
          <w:lang w:eastAsia="zh-CN"/>
        </w:rPr>
        <w:t>N</w:t>
      </w:r>
      <w:r w:rsidR="00874EE9">
        <w:rPr>
          <w:rFonts w:eastAsiaTheme="minorEastAsia"/>
          <w:szCs w:val="20"/>
          <w:lang w:eastAsia="zh-CN"/>
        </w:rPr>
        <w:t>WA</w:t>
      </w:r>
      <w:r>
        <w:rPr>
          <w:rFonts w:eastAsiaTheme="minorEastAsia"/>
          <w:szCs w:val="20"/>
          <w:lang w:eastAsia="zh-CN"/>
        </w:rPr>
        <w:t xml:space="preserve"> for the information</w:t>
      </w:r>
      <w:r w:rsidR="00874EE9">
        <w:rPr>
          <w:rFonts w:eastAsiaTheme="minorEastAsia"/>
          <w:szCs w:val="20"/>
          <w:lang w:eastAsia="zh-CN"/>
        </w:rPr>
        <w:t xml:space="preserve"> </w:t>
      </w:r>
      <w:r>
        <w:rPr>
          <w:rFonts w:eastAsiaTheme="minorEastAsia"/>
          <w:szCs w:val="20"/>
          <w:lang w:eastAsia="zh-CN"/>
        </w:rPr>
        <w:t>that</w:t>
      </w:r>
      <w:r w:rsidR="00874EE9">
        <w:rPr>
          <w:rFonts w:eastAsiaTheme="minorEastAsia"/>
          <w:szCs w:val="20"/>
          <w:lang w:eastAsia="zh-CN"/>
        </w:rPr>
        <w:t xml:space="preserve"> blind detection could not be feasible</w:t>
      </w:r>
      <w:r>
        <w:rPr>
          <w:rFonts w:eastAsiaTheme="minorEastAsia"/>
          <w:szCs w:val="20"/>
          <w:lang w:eastAsia="zh-CN"/>
        </w:rPr>
        <w:t>.</w:t>
      </w:r>
      <w:bookmarkEnd w:id="4"/>
    </w:p>
    <w:bookmarkEnd w:id="3"/>
    <w:p w14:paraId="014776C0" w14:textId="792129D7" w:rsidR="008B74EE" w:rsidRPr="008B74EE" w:rsidRDefault="008B74EE" w:rsidP="008B74EE">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w:t>
      </w:r>
      <w:r w:rsidRPr="008B74EE">
        <w:rPr>
          <w:rFonts w:eastAsia="宋体"/>
          <w:i/>
          <w:szCs w:val="20"/>
          <w:lang w:eastAsia="zh-CN"/>
        </w:rPr>
        <w:t>or the required information and possible other WG impact discussion, in general:</w:t>
      </w:r>
    </w:p>
    <w:p w14:paraId="2DA344DF" w14:textId="77777777" w:rsidR="008B74EE" w:rsidRPr="008B74EE" w:rsidRDefault="008B74EE" w:rsidP="008B74EE">
      <w:pPr>
        <w:pStyle w:val="a0"/>
        <w:adjustRightInd w:val="0"/>
        <w:snapToGrid w:val="0"/>
        <w:rPr>
          <w:rFonts w:eastAsia="宋体"/>
          <w:i/>
          <w:szCs w:val="20"/>
          <w:lang w:eastAsia="zh-CN"/>
        </w:rPr>
      </w:pPr>
      <w:r w:rsidRPr="008B74EE">
        <w:rPr>
          <w:rFonts w:eastAsia="宋体"/>
          <w:i/>
          <w:szCs w:val="20"/>
          <w:lang w:eastAsia="zh-CN"/>
        </w:rPr>
        <w:t>-</w:t>
      </w:r>
      <w:r w:rsidRPr="008B74EE">
        <w:rPr>
          <w:rFonts w:eastAsia="宋体"/>
          <w:i/>
          <w:szCs w:val="20"/>
          <w:lang w:eastAsia="zh-CN"/>
        </w:rPr>
        <w:tab/>
        <w:t>For the corner cases which are seldom occurred in practical, not to consider the related parameters in the NWA and UE can simply apply a default assumption.</w:t>
      </w:r>
    </w:p>
    <w:p w14:paraId="23C22430" w14:textId="73FB4A1E" w:rsidR="00874EE9" w:rsidRPr="00874EE9" w:rsidRDefault="008B74EE" w:rsidP="00874EE9">
      <w:pPr>
        <w:pStyle w:val="a0"/>
        <w:adjustRightInd w:val="0"/>
        <w:snapToGrid w:val="0"/>
        <w:rPr>
          <w:rFonts w:eastAsia="宋体"/>
          <w:i/>
          <w:szCs w:val="20"/>
          <w:lang w:eastAsia="zh-CN"/>
        </w:rPr>
      </w:pPr>
      <w:r w:rsidRPr="008B74EE">
        <w:rPr>
          <w:rFonts w:eastAsia="宋体"/>
          <w:i/>
          <w:szCs w:val="20"/>
          <w:lang w:eastAsia="zh-CN"/>
        </w:rPr>
        <w:t>-</w:t>
      </w:r>
      <w:r w:rsidRPr="008B74EE">
        <w:rPr>
          <w:rFonts w:eastAsia="宋体"/>
          <w:i/>
          <w:szCs w:val="20"/>
          <w:lang w:eastAsia="zh-CN"/>
        </w:rPr>
        <w:tab/>
      </w:r>
      <w:r w:rsidR="00874EE9" w:rsidRPr="00874EE9">
        <w:rPr>
          <w:rFonts w:eastAsia="宋体"/>
          <w:i/>
          <w:szCs w:val="20"/>
          <w:lang w:eastAsia="zh-CN"/>
        </w:rPr>
        <w:t>For the parameters that agreed to be needed, discuss whether there could be other methods to obtain such information, e.g., by blind detection, where the performance loss should be studied.</w:t>
      </w:r>
    </w:p>
    <w:p w14:paraId="012E9709" w14:textId="0A8AA91D" w:rsidR="008B74EE" w:rsidRDefault="00874EE9" w:rsidP="00874EE9">
      <w:pPr>
        <w:pStyle w:val="a0"/>
        <w:adjustRightInd w:val="0"/>
        <w:snapToGrid w:val="0"/>
        <w:rPr>
          <w:rFonts w:eastAsia="宋体"/>
          <w:i/>
          <w:szCs w:val="20"/>
          <w:lang w:eastAsia="zh-CN"/>
        </w:rPr>
      </w:pPr>
      <w:r w:rsidRPr="00874EE9">
        <w:rPr>
          <w:rFonts w:eastAsia="宋体"/>
          <w:i/>
          <w:szCs w:val="20"/>
          <w:lang w:eastAsia="zh-CN"/>
        </w:rPr>
        <w:t>-</w:t>
      </w:r>
      <w:r w:rsidRPr="00874EE9">
        <w:rPr>
          <w:rFonts w:eastAsia="宋体"/>
          <w:i/>
          <w:szCs w:val="20"/>
          <w:lang w:eastAsia="zh-CN"/>
        </w:rPr>
        <w:tab/>
      </w:r>
      <w:r w:rsidR="005B26FF" w:rsidRPr="005B26FF">
        <w:rPr>
          <w:rFonts w:eastAsia="宋体"/>
          <w:i/>
          <w:szCs w:val="20"/>
          <w:lang w:eastAsia="zh-CN"/>
        </w:rPr>
        <w:t>Consider NWA for the information that blind detection could not be feasible.</w:t>
      </w:r>
    </w:p>
    <w:p w14:paraId="2ED3D440" w14:textId="77777777" w:rsidR="008B74EE" w:rsidRPr="008B74EE" w:rsidRDefault="008B74EE" w:rsidP="008B74EE">
      <w:pPr>
        <w:pStyle w:val="a0"/>
        <w:adjustRightInd w:val="0"/>
        <w:snapToGrid w:val="0"/>
        <w:rPr>
          <w:rFonts w:eastAsia="宋体"/>
          <w:i/>
          <w:szCs w:val="20"/>
          <w:lang w:eastAsia="zh-CN"/>
        </w:rPr>
      </w:pPr>
    </w:p>
    <w:p w14:paraId="16A0E50B" w14:textId="15EF7BAF" w:rsidR="00290655" w:rsidRDefault="00290655" w:rsidP="009801B9">
      <w:pPr>
        <w:pStyle w:val="a0"/>
        <w:adjustRightInd w:val="0"/>
        <w:snapToGrid w:val="0"/>
        <w:rPr>
          <w:rFonts w:eastAsia="仿宋"/>
          <w:b/>
          <w:color w:val="000000"/>
          <w:szCs w:val="20"/>
          <w:u w:val="single"/>
          <w:lang w:val="en-US"/>
        </w:rPr>
      </w:pPr>
      <w:r w:rsidRPr="009801B9">
        <w:rPr>
          <w:rFonts w:eastAsia="仿宋"/>
          <w:b/>
          <w:color w:val="000000"/>
          <w:szCs w:val="20"/>
          <w:u w:val="single"/>
          <w:lang w:val="en-US"/>
        </w:rPr>
        <w:t xml:space="preserve">The </w:t>
      </w:r>
      <w:r w:rsidR="006B41C3" w:rsidRPr="009801B9">
        <w:rPr>
          <w:rFonts w:eastAsia="仿宋"/>
          <w:b/>
          <w:color w:val="000000"/>
          <w:szCs w:val="20"/>
          <w:u w:val="single"/>
          <w:lang w:val="en-US"/>
        </w:rPr>
        <w:t>p</w:t>
      </w:r>
      <w:r w:rsidRPr="009801B9">
        <w:rPr>
          <w:rFonts w:eastAsia="仿宋"/>
          <w:b/>
          <w:color w:val="000000"/>
          <w:szCs w:val="20"/>
          <w:u w:val="single"/>
          <w:lang w:val="en-US"/>
        </w:rPr>
        <w:t xml:space="preserve">resence of </w:t>
      </w:r>
      <w:r w:rsidR="006B41C3" w:rsidRPr="009801B9">
        <w:rPr>
          <w:rFonts w:eastAsia="仿宋"/>
          <w:b/>
          <w:color w:val="000000"/>
          <w:szCs w:val="20"/>
          <w:u w:val="single"/>
          <w:lang w:val="en-US"/>
        </w:rPr>
        <w:t>c</w:t>
      </w:r>
      <w:r w:rsidRPr="009801B9">
        <w:rPr>
          <w:rFonts w:eastAsia="仿宋"/>
          <w:b/>
          <w:color w:val="000000"/>
          <w:szCs w:val="20"/>
          <w:u w:val="single"/>
          <w:lang w:val="en-US"/>
        </w:rPr>
        <w:t>o-scheduled UE</w:t>
      </w:r>
    </w:p>
    <w:p w14:paraId="1F68B381" w14:textId="3C888F94" w:rsidR="00CB2AB5" w:rsidRPr="00CB2AB5" w:rsidRDefault="00CB2AB5" w:rsidP="009801B9">
      <w:pPr>
        <w:pStyle w:val="a0"/>
        <w:adjustRightInd w:val="0"/>
        <w:snapToGrid w:val="0"/>
        <w:rPr>
          <w:rFonts w:eastAsiaTheme="minorEastAsia"/>
          <w:szCs w:val="20"/>
          <w:lang w:eastAsia="zh-CN"/>
        </w:rPr>
      </w:pPr>
      <w:r w:rsidRPr="00CB2AB5">
        <w:rPr>
          <w:rFonts w:eastAsiaTheme="minorEastAsia" w:hint="eastAsia"/>
          <w:szCs w:val="20"/>
          <w:lang w:eastAsia="zh-CN"/>
        </w:rPr>
        <w:t>I</w:t>
      </w:r>
      <w:r w:rsidRPr="00CB2AB5">
        <w:rPr>
          <w:rFonts w:eastAsiaTheme="minorEastAsia"/>
          <w:szCs w:val="20"/>
          <w:lang w:eastAsia="zh-CN"/>
        </w:rPr>
        <w:t>n the last meeting, we have reached consensus that UE should know the presence of the co-scheduled UE before performing advanced receiving algorithms.</w:t>
      </w:r>
      <w:r>
        <w:rPr>
          <w:rFonts w:eastAsiaTheme="minorEastAsia"/>
          <w:szCs w:val="20"/>
          <w:lang w:eastAsia="zh-CN"/>
        </w:rPr>
        <w:t xml:space="preserve"> And how could UE obtain such information still need further discussion:</w:t>
      </w:r>
    </w:p>
    <w:tbl>
      <w:tblPr>
        <w:tblStyle w:val="af4"/>
        <w:tblW w:w="0" w:type="auto"/>
        <w:tblLook w:val="04A0" w:firstRow="1" w:lastRow="0" w:firstColumn="1" w:lastColumn="0" w:noHBand="0" w:noVBand="1"/>
      </w:tblPr>
      <w:tblGrid>
        <w:gridCol w:w="9288"/>
      </w:tblGrid>
      <w:tr w:rsidR="003C31AA" w14:paraId="5740D1FB" w14:textId="77777777" w:rsidTr="00466FDF">
        <w:tc>
          <w:tcPr>
            <w:tcW w:w="9288" w:type="dxa"/>
          </w:tcPr>
          <w:p w14:paraId="0408EA02" w14:textId="77777777" w:rsidR="003C31AA" w:rsidRPr="00F01EDF" w:rsidRDefault="003C31AA" w:rsidP="00466FDF">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76D8420A" w14:textId="2145BDDD" w:rsidR="003C31AA" w:rsidRPr="00A170DB" w:rsidRDefault="003C31AA" w:rsidP="003C31AA">
            <w:pPr>
              <w:overflowPunct w:val="0"/>
              <w:autoSpaceDE w:val="0"/>
              <w:autoSpaceDN w:val="0"/>
              <w:adjustRightInd w:val="0"/>
              <w:spacing w:after="180"/>
              <w:textAlignment w:val="baseline"/>
              <w:rPr>
                <w:bCs/>
                <w:i/>
                <w:iCs/>
                <w:szCs w:val="20"/>
                <w:u w:val="single"/>
                <w:lang w:val="en-GB" w:eastAsia="ko-KR"/>
              </w:rPr>
            </w:pPr>
            <w:r w:rsidRPr="00A170DB">
              <w:rPr>
                <w:bCs/>
                <w:i/>
                <w:iCs/>
                <w:szCs w:val="20"/>
                <w:u w:val="single"/>
                <w:lang w:val="en-GB" w:eastAsia="ko-KR"/>
              </w:rPr>
              <w:t>The presence of co-scheduled UE</w:t>
            </w:r>
          </w:p>
          <w:p w14:paraId="616A6E38" w14:textId="77777777" w:rsidR="003C31AA" w:rsidRPr="003C31AA" w:rsidRDefault="003C31AA" w:rsidP="003C31AA">
            <w:pPr>
              <w:numPr>
                <w:ilvl w:val="0"/>
                <w:numId w:val="5"/>
              </w:numPr>
              <w:overflowPunct w:val="0"/>
              <w:autoSpaceDE w:val="0"/>
              <w:autoSpaceDN w:val="0"/>
              <w:adjustRightInd w:val="0"/>
              <w:spacing w:after="120"/>
              <w:ind w:left="720"/>
              <w:textAlignment w:val="baseline"/>
              <w:rPr>
                <w:rFonts w:eastAsia="宋体"/>
                <w:i/>
                <w:iCs/>
                <w:lang w:val="en-GB" w:eastAsia="zh-CN"/>
              </w:rPr>
            </w:pPr>
            <w:r w:rsidRPr="003C31AA">
              <w:rPr>
                <w:rFonts w:eastAsia="宋体"/>
                <w:i/>
                <w:iCs/>
                <w:lang w:val="en-GB" w:eastAsia="zh-CN"/>
              </w:rPr>
              <w:t>Whether this information is needed:</w:t>
            </w:r>
          </w:p>
          <w:p w14:paraId="4B134C76" w14:textId="77777777" w:rsidR="003C31AA" w:rsidRPr="003C31AA" w:rsidRDefault="003C31AA" w:rsidP="003C31AA">
            <w:pPr>
              <w:numPr>
                <w:ilvl w:val="1"/>
                <w:numId w:val="5"/>
              </w:numPr>
              <w:overflowPunct w:val="0"/>
              <w:autoSpaceDE w:val="0"/>
              <w:autoSpaceDN w:val="0"/>
              <w:adjustRightInd w:val="0"/>
              <w:spacing w:after="120"/>
              <w:ind w:left="1440"/>
              <w:textAlignment w:val="baseline"/>
              <w:rPr>
                <w:rFonts w:eastAsia="宋体"/>
                <w:i/>
                <w:iCs/>
                <w:lang w:val="en-GB" w:eastAsia="zh-CN"/>
              </w:rPr>
            </w:pPr>
            <w:r w:rsidRPr="003C31AA">
              <w:rPr>
                <w:rFonts w:eastAsia="宋体"/>
                <w:i/>
                <w:iCs/>
                <w:lang w:val="en-GB" w:eastAsia="zh-CN"/>
              </w:rPr>
              <w:t>UE should know</w:t>
            </w:r>
            <w:bookmarkStart w:id="5" w:name="_Hlk127895542"/>
            <w:r w:rsidRPr="003C31AA">
              <w:rPr>
                <w:rFonts w:eastAsia="宋体"/>
                <w:i/>
                <w:iCs/>
                <w:lang w:val="en-GB" w:eastAsia="zh-CN"/>
              </w:rPr>
              <w:t xml:space="preserve"> the presence of MU-MIMO transmission</w:t>
            </w:r>
            <w:bookmarkEnd w:id="5"/>
          </w:p>
          <w:p w14:paraId="3E6916D8" w14:textId="77777777" w:rsidR="003C31AA" w:rsidRPr="003C31AA" w:rsidRDefault="003C31AA" w:rsidP="003C31AA">
            <w:pPr>
              <w:numPr>
                <w:ilvl w:val="0"/>
                <w:numId w:val="5"/>
              </w:numPr>
              <w:overflowPunct w:val="0"/>
              <w:autoSpaceDE w:val="0"/>
              <w:autoSpaceDN w:val="0"/>
              <w:adjustRightInd w:val="0"/>
              <w:spacing w:after="120"/>
              <w:ind w:left="720"/>
              <w:textAlignment w:val="baseline"/>
              <w:rPr>
                <w:rFonts w:eastAsia="宋体"/>
                <w:i/>
                <w:iCs/>
                <w:lang w:val="en-GB" w:eastAsia="zh-CN"/>
              </w:rPr>
            </w:pPr>
            <w:r w:rsidRPr="003C31AA">
              <w:rPr>
                <w:rFonts w:eastAsia="宋体"/>
                <w:i/>
                <w:iCs/>
                <w:lang w:val="en-GB" w:eastAsia="zh-CN"/>
              </w:rPr>
              <w:t>If needed, how could be obtained by the UE:</w:t>
            </w:r>
          </w:p>
          <w:p w14:paraId="609E3D59" w14:textId="77777777" w:rsidR="003C31AA" w:rsidRPr="003C31AA" w:rsidRDefault="003C31AA" w:rsidP="003C31AA">
            <w:pPr>
              <w:numPr>
                <w:ilvl w:val="1"/>
                <w:numId w:val="5"/>
              </w:numPr>
              <w:overflowPunct w:val="0"/>
              <w:autoSpaceDE w:val="0"/>
              <w:autoSpaceDN w:val="0"/>
              <w:adjustRightInd w:val="0"/>
              <w:spacing w:after="120"/>
              <w:ind w:left="1440"/>
              <w:textAlignment w:val="baseline"/>
              <w:rPr>
                <w:rFonts w:eastAsia="宋体"/>
                <w:i/>
                <w:iCs/>
                <w:lang w:val="en-GB" w:eastAsia="zh-CN"/>
              </w:rPr>
            </w:pPr>
            <w:r w:rsidRPr="003C31AA">
              <w:rPr>
                <w:rFonts w:eastAsia="宋体"/>
                <w:i/>
                <w:iCs/>
                <w:lang w:val="en-GB" w:eastAsia="zh-CN"/>
              </w:rPr>
              <w:t xml:space="preserve">Option 1: Blind detection should be studied </w:t>
            </w:r>
          </w:p>
          <w:p w14:paraId="38CE23D1" w14:textId="559AD4A2" w:rsidR="003C31AA" w:rsidRPr="003C31AA" w:rsidRDefault="003C31AA" w:rsidP="003C31AA">
            <w:pPr>
              <w:numPr>
                <w:ilvl w:val="1"/>
                <w:numId w:val="5"/>
              </w:numPr>
              <w:overflowPunct w:val="0"/>
              <w:autoSpaceDE w:val="0"/>
              <w:autoSpaceDN w:val="0"/>
              <w:adjustRightInd w:val="0"/>
              <w:spacing w:after="120"/>
              <w:ind w:left="1440"/>
              <w:textAlignment w:val="baseline"/>
              <w:rPr>
                <w:rFonts w:eastAsia="宋体"/>
                <w:i/>
                <w:iCs/>
                <w:szCs w:val="20"/>
                <w:lang w:val="en-GB" w:eastAsia="zh-CN"/>
              </w:rPr>
            </w:pPr>
            <w:r w:rsidRPr="003C31AA">
              <w:rPr>
                <w:rFonts w:eastAsia="宋体"/>
                <w:i/>
                <w:iCs/>
                <w:lang w:val="en-GB" w:eastAsia="zh-CN"/>
              </w:rPr>
              <w:t xml:space="preserve">Option 2: </w:t>
            </w:r>
            <w:r w:rsidRPr="003C31AA">
              <w:rPr>
                <w:rFonts w:eastAsia="宋体"/>
                <w:i/>
                <w:iCs/>
                <w:szCs w:val="20"/>
                <w:lang w:val="en-GB" w:eastAsia="zh-CN"/>
              </w:rPr>
              <w:t>By assistant information signalling</w:t>
            </w:r>
          </w:p>
        </w:tc>
      </w:tr>
    </w:tbl>
    <w:p w14:paraId="2062C689" w14:textId="0F826ECC" w:rsidR="003C31AA" w:rsidRDefault="003C31AA" w:rsidP="009801B9">
      <w:pPr>
        <w:pStyle w:val="a0"/>
        <w:adjustRightInd w:val="0"/>
        <w:snapToGrid w:val="0"/>
        <w:rPr>
          <w:rFonts w:eastAsiaTheme="minorEastAsia"/>
          <w:szCs w:val="20"/>
          <w:lang w:val="en-US" w:eastAsia="zh-CN"/>
        </w:rPr>
      </w:pPr>
    </w:p>
    <w:p w14:paraId="7F2C5404" w14:textId="77777777" w:rsidR="00C727C0" w:rsidRDefault="008B74EE" w:rsidP="009801B9">
      <w:pPr>
        <w:pStyle w:val="a0"/>
        <w:adjustRightInd w:val="0"/>
        <w:snapToGrid w:val="0"/>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n our understanding, the presence of co-scheduled UE information could be obtained by several methods</w:t>
      </w:r>
      <w:r w:rsidR="00C727C0">
        <w:rPr>
          <w:rFonts w:eastAsiaTheme="minorEastAsia"/>
          <w:szCs w:val="20"/>
          <w:lang w:val="en-US" w:eastAsia="zh-CN"/>
        </w:rPr>
        <w:t>:</w:t>
      </w:r>
    </w:p>
    <w:p w14:paraId="4D572123" w14:textId="04867F53" w:rsidR="00C727C0" w:rsidRDefault="00C727C0" w:rsidP="00C727C0">
      <w:pPr>
        <w:pStyle w:val="a0"/>
        <w:numPr>
          <w:ilvl w:val="0"/>
          <w:numId w:val="15"/>
        </w:numPr>
        <w:adjustRightInd w:val="0"/>
        <w:snapToGrid w:val="0"/>
        <w:rPr>
          <w:rFonts w:eastAsiaTheme="minorEastAsia"/>
          <w:szCs w:val="20"/>
          <w:lang w:val="en-US" w:eastAsia="zh-CN"/>
        </w:rPr>
      </w:pPr>
      <w:r>
        <w:rPr>
          <w:rFonts w:eastAsiaTheme="minorEastAsia"/>
          <w:szCs w:val="20"/>
          <w:lang w:val="en-US" w:eastAsia="zh-CN"/>
        </w:rPr>
        <w:t>Obtained simultaneously while UE performing</w:t>
      </w:r>
      <w:r w:rsidR="008B74EE">
        <w:rPr>
          <w:rFonts w:eastAsiaTheme="minorEastAsia"/>
          <w:szCs w:val="20"/>
          <w:lang w:val="en-US" w:eastAsia="zh-CN"/>
        </w:rPr>
        <w:t xml:space="preserve"> blind detection </w:t>
      </w:r>
      <w:r>
        <w:rPr>
          <w:rFonts w:eastAsiaTheme="minorEastAsia"/>
          <w:szCs w:val="20"/>
          <w:lang w:val="en-US" w:eastAsia="zh-CN"/>
        </w:rPr>
        <w:t>to</w:t>
      </w:r>
      <w:r w:rsidR="008B74EE">
        <w:rPr>
          <w:rFonts w:eastAsiaTheme="minorEastAsia"/>
          <w:szCs w:val="20"/>
          <w:lang w:val="en-US" w:eastAsia="zh-CN"/>
        </w:rPr>
        <w:t xml:space="preserve"> the co-scheduled DMRS port</w:t>
      </w:r>
      <w:r>
        <w:rPr>
          <w:rFonts w:eastAsiaTheme="minorEastAsia"/>
          <w:szCs w:val="20"/>
          <w:lang w:val="en-US" w:eastAsia="zh-CN"/>
        </w:rPr>
        <w:t>;</w:t>
      </w:r>
    </w:p>
    <w:p w14:paraId="19E14FE5" w14:textId="456F76A0" w:rsidR="008B74EE" w:rsidRDefault="00C727C0" w:rsidP="00C727C0">
      <w:pPr>
        <w:pStyle w:val="a0"/>
        <w:numPr>
          <w:ilvl w:val="0"/>
          <w:numId w:val="15"/>
        </w:numPr>
        <w:adjustRightInd w:val="0"/>
        <w:snapToGrid w:val="0"/>
        <w:rPr>
          <w:rFonts w:eastAsiaTheme="minorEastAsia"/>
          <w:szCs w:val="20"/>
          <w:lang w:val="en-US" w:eastAsia="zh-CN"/>
        </w:rPr>
      </w:pPr>
      <w:r>
        <w:rPr>
          <w:rFonts w:eastAsiaTheme="minorEastAsia"/>
          <w:szCs w:val="20"/>
          <w:lang w:val="en-US" w:eastAsia="zh-CN"/>
        </w:rPr>
        <w:t>Could be indicated while configured other parameters in the NWA (if introduced);</w:t>
      </w:r>
    </w:p>
    <w:p w14:paraId="2DCE2206" w14:textId="1879EABC" w:rsidR="00C727C0" w:rsidRDefault="00C727C0" w:rsidP="00C727C0">
      <w:pPr>
        <w:pStyle w:val="a0"/>
        <w:numPr>
          <w:ilvl w:val="0"/>
          <w:numId w:val="15"/>
        </w:numPr>
        <w:adjustRightInd w:val="0"/>
        <w:snapToGrid w:val="0"/>
        <w:rPr>
          <w:rFonts w:eastAsiaTheme="minorEastAsia"/>
          <w:szCs w:val="20"/>
          <w:lang w:val="en-US" w:eastAsia="zh-CN"/>
        </w:rPr>
      </w:pPr>
      <w:r>
        <w:rPr>
          <w:rFonts w:eastAsiaTheme="minorEastAsia"/>
          <w:szCs w:val="20"/>
          <w:lang w:val="en-US" w:eastAsia="zh-CN"/>
        </w:rPr>
        <w:t>…</w:t>
      </w:r>
    </w:p>
    <w:p w14:paraId="182EE1A0" w14:textId="6026B3E9" w:rsidR="00C727C0" w:rsidRDefault="00C727C0" w:rsidP="00C727C0">
      <w:pPr>
        <w:pStyle w:val="a0"/>
        <w:adjustRightInd w:val="0"/>
        <w:snapToGrid w:val="0"/>
        <w:rPr>
          <w:rFonts w:eastAsiaTheme="minorEastAsia"/>
          <w:szCs w:val="20"/>
          <w:lang w:val="en-US" w:eastAsia="zh-CN"/>
        </w:rPr>
      </w:pPr>
      <w:r>
        <w:rPr>
          <w:rFonts w:eastAsiaTheme="minorEastAsia"/>
          <w:szCs w:val="20"/>
          <w:lang w:val="en-US" w:eastAsia="zh-CN"/>
        </w:rPr>
        <w:t>Therefore, UE may not need additional detection process or extra bit</w:t>
      </w:r>
      <w:r w:rsidR="005B26FF">
        <w:rPr>
          <w:rFonts w:eastAsiaTheme="minorEastAsia"/>
          <w:szCs w:val="20"/>
          <w:lang w:val="en-US" w:eastAsia="zh-CN"/>
        </w:rPr>
        <w:t>s</w:t>
      </w:r>
      <w:r>
        <w:rPr>
          <w:rFonts w:eastAsiaTheme="minorEastAsia"/>
          <w:szCs w:val="20"/>
          <w:lang w:val="en-US" w:eastAsia="zh-CN"/>
        </w:rPr>
        <w:t xml:space="preserve"> for this single information. </w:t>
      </w:r>
      <w:r>
        <w:rPr>
          <w:rFonts w:eastAsiaTheme="minorEastAsia" w:hint="eastAsia"/>
          <w:szCs w:val="20"/>
          <w:lang w:val="en-US" w:eastAsia="zh-CN"/>
        </w:rPr>
        <w:t>A</w:t>
      </w:r>
      <w:r>
        <w:rPr>
          <w:rFonts w:eastAsiaTheme="minorEastAsia"/>
          <w:szCs w:val="20"/>
          <w:lang w:val="en-US" w:eastAsia="zh-CN"/>
        </w:rPr>
        <w:t>s a result, it is proposed to FFS on how this information could be obtained after we have reached consensus on other issues including the DMRS port information and NWA contents (if introduced).</w:t>
      </w:r>
    </w:p>
    <w:p w14:paraId="216E27BF" w14:textId="6E70C7ED" w:rsidR="00AC7ADA" w:rsidRPr="00AC7ADA" w:rsidRDefault="00AC7ADA" w:rsidP="00AC7ADA">
      <w:pPr>
        <w:pStyle w:val="a0"/>
        <w:adjustRightInd w:val="0"/>
        <w:snapToGrid w:val="0"/>
        <w:rPr>
          <w:rFonts w:eastAsia="宋体"/>
          <w:i/>
          <w:szCs w:val="20"/>
          <w:lang w:eastAsia="zh-CN"/>
        </w:rPr>
      </w:pPr>
      <w:r w:rsidRPr="009801B9">
        <w:rPr>
          <w:rFonts w:eastAsia="宋体"/>
          <w:b/>
          <w:i/>
          <w:szCs w:val="20"/>
          <w:lang w:eastAsia="zh-CN"/>
        </w:rPr>
        <w:t>Observation 1:</w:t>
      </w:r>
      <w:r w:rsidRPr="009801B9">
        <w:rPr>
          <w:rFonts w:eastAsia="宋体"/>
          <w:i/>
          <w:szCs w:val="20"/>
          <w:lang w:eastAsia="zh-CN"/>
        </w:rPr>
        <w:t xml:space="preserve"> </w:t>
      </w:r>
      <w:r>
        <w:rPr>
          <w:rFonts w:eastAsia="宋体"/>
          <w:i/>
          <w:szCs w:val="20"/>
          <w:lang w:eastAsia="zh-CN"/>
        </w:rPr>
        <w:t>T</w:t>
      </w:r>
      <w:r w:rsidRPr="00AC7ADA">
        <w:rPr>
          <w:rFonts w:eastAsia="宋体"/>
          <w:i/>
          <w:szCs w:val="20"/>
          <w:lang w:eastAsia="zh-CN"/>
        </w:rPr>
        <w:t>he presence of co-scheduled UE information could be obtained by several methods</w:t>
      </w:r>
      <w:r>
        <w:rPr>
          <w:rFonts w:eastAsia="宋体"/>
          <w:i/>
          <w:szCs w:val="20"/>
          <w:lang w:eastAsia="zh-CN"/>
        </w:rPr>
        <w:t xml:space="preserve">, thus </w:t>
      </w:r>
      <w:r w:rsidRPr="00AC7ADA">
        <w:rPr>
          <w:rFonts w:eastAsia="宋体"/>
          <w:i/>
          <w:szCs w:val="20"/>
          <w:lang w:eastAsia="zh-CN"/>
        </w:rPr>
        <w:t>UE may not need additional detection process or extra bit for this single information.</w:t>
      </w:r>
    </w:p>
    <w:p w14:paraId="19F7880E" w14:textId="403BD9F2" w:rsidR="00AC7ADA" w:rsidRPr="00AC7ADA" w:rsidRDefault="00AC7ADA" w:rsidP="00AC7ADA">
      <w:pPr>
        <w:pStyle w:val="a0"/>
        <w:adjustRightInd w:val="0"/>
        <w:snapToGrid w:val="0"/>
        <w:rPr>
          <w:rFonts w:eastAsia="宋体"/>
          <w:i/>
          <w:szCs w:val="20"/>
          <w:lang w:eastAsia="zh-CN"/>
        </w:rPr>
      </w:pPr>
      <w:r w:rsidRPr="00AC7ADA">
        <w:rPr>
          <w:rFonts w:eastAsia="宋体"/>
          <w:i/>
          <w:szCs w:val="20"/>
          <w:lang w:eastAsia="zh-CN"/>
        </w:rPr>
        <w:t>-</w:t>
      </w:r>
      <w:r w:rsidRPr="00AC7ADA">
        <w:rPr>
          <w:rFonts w:eastAsia="宋体"/>
          <w:i/>
          <w:szCs w:val="20"/>
          <w:lang w:eastAsia="zh-CN"/>
        </w:rPr>
        <w:tab/>
        <w:t>Obtained simultaneously while UE performing blind detection to the co-scheduled DMRS port;</w:t>
      </w:r>
    </w:p>
    <w:p w14:paraId="482B475E" w14:textId="5CDDA6A4" w:rsidR="00AC7ADA" w:rsidRPr="00AC7ADA" w:rsidRDefault="00AC7ADA" w:rsidP="00AC7ADA">
      <w:pPr>
        <w:pStyle w:val="a0"/>
        <w:adjustRightInd w:val="0"/>
        <w:snapToGrid w:val="0"/>
        <w:rPr>
          <w:rFonts w:eastAsia="宋体"/>
          <w:i/>
          <w:szCs w:val="20"/>
          <w:lang w:eastAsia="zh-CN"/>
        </w:rPr>
      </w:pPr>
      <w:r w:rsidRPr="00AC7ADA">
        <w:rPr>
          <w:rFonts w:eastAsia="宋体"/>
          <w:i/>
          <w:szCs w:val="20"/>
          <w:lang w:eastAsia="zh-CN"/>
        </w:rPr>
        <w:t>-</w:t>
      </w:r>
      <w:r w:rsidRPr="00AC7ADA">
        <w:rPr>
          <w:rFonts w:eastAsia="宋体"/>
          <w:i/>
          <w:szCs w:val="20"/>
          <w:lang w:eastAsia="zh-CN"/>
        </w:rPr>
        <w:tab/>
        <w:t>Could be indicated while configured other parameters in the NWA (if introduced)</w:t>
      </w:r>
    </w:p>
    <w:p w14:paraId="6D8BD16F" w14:textId="5FA8400F" w:rsidR="00AC7ADA" w:rsidRPr="00AC7ADA" w:rsidRDefault="00AC7ADA"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sidRPr="00AC7ADA">
        <w:rPr>
          <w:rFonts w:eastAsia="宋体"/>
          <w:i/>
          <w:szCs w:val="20"/>
          <w:lang w:eastAsia="zh-CN"/>
        </w:rPr>
        <w:t>FFS on how presence of co-scheduled UE information could be obtained</w:t>
      </w:r>
      <w:r>
        <w:rPr>
          <w:rFonts w:eastAsia="宋体"/>
          <w:i/>
          <w:szCs w:val="20"/>
          <w:lang w:eastAsia="zh-CN"/>
        </w:rPr>
        <w:t>,</w:t>
      </w:r>
      <w:r w:rsidRPr="00AC7ADA">
        <w:rPr>
          <w:rFonts w:eastAsia="宋体"/>
          <w:i/>
          <w:szCs w:val="20"/>
          <w:lang w:eastAsia="zh-CN"/>
        </w:rPr>
        <w:t xml:space="preserve"> after we have reached consensus on other issues including the DMRS port information and NWA contents (if introduced).</w:t>
      </w:r>
    </w:p>
    <w:p w14:paraId="0344BF8E" w14:textId="77777777" w:rsidR="00AC7ADA" w:rsidRPr="009801B9" w:rsidRDefault="00AC7ADA" w:rsidP="009801B9">
      <w:pPr>
        <w:pStyle w:val="a0"/>
        <w:adjustRightInd w:val="0"/>
        <w:snapToGrid w:val="0"/>
        <w:rPr>
          <w:rFonts w:eastAsiaTheme="minorEastAsia"/>
          <w:szCs w:val="20"/>
          <w:lang w:eastAsia="zh-CN"/>
        </w:rPr>
      </w:pPr>
    </w:p>
    <w:p w14:paraId="5D193FCD" w14:textId="45560CFE" w:rsidR="00F779BB" w:rsidRDefault="00AC7ADA" w:rsidP="009801B9">
      <w:pPr>
        <w:pStyle w:val="a0"/>
        <w:adjustRightInd w:val="0"/>
        <w:snapToGrid w:val="0"/>
        <w:rPr>
          <w:rFonts w:eastAsiaTheme="minorEastAsia"/>
          <w:b/>
          <w:bCs/>
          <w:szCs w:val="20"/>
          <w:u w:val="single"/>
          <w:lang w:val="en-US" w:eastAsia="zh-CN"/>
        </w:rPr>
      </w:pPr>
      <w:r w:rsidRPr="00AC7ADA">
        <w:rPr>
          <w:rFonts w:eastAsiaTheme="minorEastAsia"/>
          <w:b/>
          <w:bCs/>
          <w:szCs w:val="20"/>
          <w:u w:val="single"/>
          <w:lang w:val="en-US" w:eastAsia="zh-CN"/>
        </w:rPr>
        <w:t>The DMRS sequence information for the co-scheduled UE</w:t>
      </w:r>
    </w:p>
    <w:p w14:paraId="113D5134" w14:textId="027CFDEE" w:rsidR="00AC7ADA" w:rsidRDefault="00AC7ADA" w:rsidP="009801B9">
      <w:pPr>
        <w:pStyle w:val="a0"/>
        <w:adjustRightInd w:val="0"/>
        <w:snapToGrid w:val="0"/>
        <w:rPr>
          <w:rFonts w:eastAsiaTheme="minorEastAsia"/>
          <w:b/>
          <w:bCs/>
          <w:szCs w:val="20"/>
          <w:u w:val="single"/>
          <w:lang w:val="en-US" w:eastAsia="zh-CN"/>
        </w:rPr>
      </w:pPr>
      <w:r w:rsidRPr="00CB2AB5">
        <w:rPr>
          <w:rFonts w:eastAsiaTheme="minorEastAsia" w:hint="eastAsia"/>
          <w:szCs w:val="20"/>
          <w:lang w:eastAsia="zh-CN"/>
        </w:rPr>
        <w:t>I</w:t>
      </w:r>
      <w:r w:rsidRPr="00CB2AB5">
        <w:rPr>
          <w:rFonts w:eastAsiaTheme="minorEastAsia"/>
          <w:szCs w:val="20"/>
          <w:lang w:eastAsia="zh-CN"/>
        </w:rPr>
        <w:t xml:space="preserve">n the last meeting, we have reached consensus that UE should know the </w:t>
      </w:r>
      <w:r w:rsidRPr="00AC7ADA">
        <w:rPr>
          <w:rFonts w:eastAsiaTheme="minorEastAsia"/>
          <w:szCs w:val="20"/>
          <w:lang w:eastAsia="zh-CN"/>
        </w:rPr>
        <w:t>DMRS sequence information</w:t>
      </w:r>
      <w:r>
        <w:rPr>
          <w:rFonts w:eastAsiaTheme="minorEastAsia"/>
          <w:szCs w:val="20"/>
          <w:lang w:eastAsia="zh-CN"/>
        </w:rPr>
        <w:t xml:space="preserve"> to perform channel estimation process</w:t>
      </w:r>
      <w:r w:rsidRPr="00CB2AB5">
        <w:rPr>
          <w:rFonts w:eastAsiaTheme="minorEastAsia"/>
          <w:szCs w:val="20"/>
          <w:lang w:eastAsia="zh-CN"/>
        </w:rPr>
        <w:t>.</w:t>
      </w:r>
    </w:p>
    <w:tbl>
      <w:tblPr>
        <w:tblStyle w:val="af4"/>
        <w:tblW w:w="0" w:type="auto"/>
        <w:tblLook w:val="04A0" w:firstRow="1" w:lastRow="0" w:firstColumn="1" w:lastColumn="0" w:noHBand="0" w:noVBand="1"/>
      </w:tblPr>
      <w:tblGrid>
        <w:gridCol w:w="9288"/>
      </w:tblGrid>
      <w:tr w:rsidR="00AC7ADA" w14:paraId="4F8E81A7" w14:textId="77777777" w:rsidTr="00466FDF">
        <w:tc>
          <w:tcPr>
            <w:tcW w:w="9288" w:type="dxa"/>
          </w:tcPr>
          <w:p w14:paraId="1B42E862" w14:textId="67BD7566" w:rsidR="00AC7ADA" w:rsidRDefault="00AC7ADA" w:rsidP="00466FDF">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6A4DA6F7" w14:textId="400B3490" w:rsidR="00A170DB" w:rsidRPr="00A170DB" w:rsidRDefault="00A170DB" w:rsidP="00466FDF">
            <w:pPr>
              <w:pStyle w:val="a0"/>
              <w:adjustRightInd w:val="0"/>
              <w:snapToGrid w:val="0"/>
              <w:rPr>
                <w:rFonts w:eastAsiaTheme="minorEastAsia"/>
                <w:bCs/>
                <w:i/>
                <w:iCs/>
                <w:szCs w:val="20"/>
                <w:lang w:val="en-US" w:eastAsia="zh-CN"/>
              </w:rPr>
            </w:pPr>
            <w:r w:rsidRPr="00A170DB">
              <w:rPr>
                <w:bCs/>
                <w:i/>
                <w:iCs/>
                <w:u w:val="single"/>
                <w:lang w:eastAsia="ko-KR"/>
              </w:rPr>
              <w:t>The DMRS sequence information for the co-scheduled UE</w:t>
            </w:r>
          </w:p>
          <w:p w14:paraId="3BCF27CF" w14:textId="77777777" w:rsidR="00AC7ADA" w:rsidRPr="00AC7ADA" w:rsidRDefault="00AC7ADA" w:rsidP="00AC7ADA">
            <w:pPr>
              <w:numPr>
                <w:ilvl w:val="0"/>
                <w:numId w:val="5"/>
              </w:numPr>
              <w:overflowPunct w:val="0"/>
              <w:autoSpaceDE w:val="0"/>
              <w:autoSpaceDN w:val="0"/>
              <w:adjustRightInd w:val="0"/>
              <w:spacing w:after="120"/>
              <w:ind w:left="720"/>
              <w:textAlignment w:val="baseline"/>
              <w:rPr>
                <w:rFonts w:eastAsia="宋体"/>
                <w:i/>
                <w:iCs/>
                <w:szCs w:val="20"/>
                <w:lang w:val="en-GB" w:eastAsia="zh-CN"/>
              </w:rPr>
            </w:pPr>
            <w:r w:rsidRPr="00AC7ADA">
              <w:rPr>
                <w:rFonts w:eastAsia="宋体"/>
                <w:i/>
                <w:iCs/>
                <w:szCs w:val="20"/>
                <w:lang w:val="en-GB" w:eastAsia="zh-CN"/>
              </w:rPr>
              <w:t>Whether this information is needed:</w:t>
            </w:r>
          </w:p>
          <w:p w14:paraId="1537076B" w14:textId="77777777" w:rsidR="00AC7ADA" w:rsidRPr="00AC7ADA" w:rsidRDefault="00AC7ADA" w:rsidP="00AC7ADA">
            <w:pPr>
              <w:numPr>
                <w:ilvl w:val="1"/>
                <w:numId w:val="5"/>
              </w:numPr>
              <w:overflowPunct w:val="0"/>
              <w:autoSpaceDE w:val="0"/>
              <w:autoSpaceDN w:val="0"/>
              <w:adjustRightInd w:val="0"/>
              <w:spacing w:after="120"/>
              <w:ind w:left="1440"/>
              <w:textAlignment w:val="baseline"/>
              <w:rPr>
                <w:rFonts w:eastAsia="宋体"/>
                <w:i/>
                <w:iCs/>
                <w:szCs w:val="20"/>
                <w:lang w:val="en-GB" w:eastAsia="zh-CN"/>
              </w:rPr>
            </w:pPr>
            <w:r w:rsidRPr="00AC7ADA">
              <w:rPr>
                <w:rFonts w:eastAsia="宋体"/>
                <w:i/>
                <w:iCs/>
                <w:szCs w:val="20"/>
                <w:lang w:val="en-GB" w:eastAsia="zh-CN"/>
              </w:rPr>
              <w:t>UE should know the DMRS sequence information for the co-scheduled UEs</w:t>
            </w:r>
          </w:p>
          <w:p w14:paraId="7B2457D4" w14:textId="77777777" w:rsidR="00AC7ADA" w:rsidRPr="00AC7ADA" w:rsidRDefault="00AC7ADA" w:rsidP="00AC7ADA">
            <w:pPr>
              <w:numPr>
                <w:ilvl w:val="0"/>
                <w:numId w:val="5"/>
              </w:numPr>
              <w:overflowPunct w:val="0"/>
              <w:autoSpaceDE w:val="0"/>
              <w:autoSpaceDN w:val="0"/>
              <w:adjustRightInd w:val="0"/>
              <w:spacing w:after="120"/>
              <w:ind w:left="720"/>
              <w:textAlignment w:val="baseline"/>
              <w:rPr>
                <w:rFonts w:eastAsia="宋体"/>
                <w:i/>
                <w:iCs/>
                <w:szCs w:val="20"/>
                <w:lang w:val="en-GB" w:eastAsia="zh-CN"/>
              </w:rPr>
            </w:pPr>
            <w:r w:rsidRPr="00AC7ADA">
              <w:rPr>
                <w:rFonts w:eastAsia="宋体"/>
                <w:i/>
                <w:iCs/>
                <w:szCs w:val="20"/>
                <w:lang w:val="en-GB" w:eastAsia="zh-CN"/>
              </w:rPr>
              <w:t>If needed, how could be obtained by the UE:</w:t>
            </w:r>
          </w:p>
          <w:p w14:paraId="3C4A568E" w14:textId="77777777" w:rsidR="00AC7ADA" w:rsidRPr="00AC7ADA" w:rsidRDefault="00AC7ADA" w:rsidP="00AC7ADA">
            <w:pPr>
              <w:numPr>
                <w:ilvl w:val="1"/>
                <w:numId w:val="5"/>
              </w:numPr>
              <w:overflowPunct w:val="0"/>
              <w:autoSpaceDE w:val="0"/>
              <w:autoSpaceDN w:val="0"/>
              <w:adjustRightInd w:val="0"/>
              <w:spacing w:after="120"/>
              <w:ind w:left="1440"/>
              <w:textAlignment w:val="baseline"/>
              <w:rPr>
                <w:rFonts w:eastAsia="宋体"/>
                <w:i/>
                <w:iCs/>
                <w:szCs w:val="20"/>
                <w:lang w:val="en-GB" w:eastAsia="zh-CN"/>
              </w:rPr>
            </w:pPr>
            <w:r w:rsidRPr="00AC7ADA">
              <w:rPr>
                <w:rFonts w:eastAsia="宋体"/>
                <w:i/>
                <w:iCs/>
                <w:szCs w:val="20"/>
                <w:lang w:val="en-GB" w:eastAsia="zh-CN"/>
              </w:rPr>
              <w:t>Option 1: UE assumes the DMRS sequences for all co-scheduled UEs are always the same with that of the target UE</w:t>
            </w:r>
          </w:p>
          <w:p w14:paraId="0AE746DA" w14:textId="77777777" w:rsidR="00AC7ADA" w:rsidRPr="00AC7ADA" w:rsidRDefault="00AC7ADA" w:rsidP="00AC7ADA">
            <w:pPr>
              <w:numPr>
                <w:ilvl w:val="1"/>
                <w:numId w:val="5"/>
              </w:numPr>
              <w:overflowPunct w:val="0"/>
              <w:autoSpaceDE w:val="0"/>
              <w:autoSpaceDN w:val="0"/>
              <w:adjustRightInd w:val="0"/>
              <w:spacing w:after="120"/>
              <w:ind w:left="1440"/>
              <w:textAlignment w:val="baseline"/>
              <w:rPr>
                <w:rFonts w:eastAsia="宋体"/>
                <w:i/>
                <w:iCs/>
                <w:szCs w:val="20"/>
                <w:lang w:val="en-GB" w:eastAsia="zh-CN"/>
              </w:rPr>
            </w:pPr>
            <w:r w:rsidRPr="00AC7ADA">
              <w:rPr>
                <w:rFonts w:eastAsia="宋体"/>
                <w:i/>
                <w:iCs/>
                <w:szCs w:val="20"/>
                <w:lang w:val="en-GB" w:eastAsia="zh-CN"/>
              </w:rPr>
              <w:t xml:space="preserve">Option 2: </w:t>
            </w:r>
            <w:r w:rsidRPr="00AC7ADA">
              <w:rPr>
                <w:rFonts w:eastAsia="宋体"/>
                <w:i/>
                <w:iCs/>
                <w:lang w:val="en-GB" w:eastAsia="zh-CN"/>
              </w:rPr>
              <w:t>Blind detection should be studied</w:t>
            </w:r>
          </w:p>
          <w:p w14:paraId="6595D4B0" w14:textId="77777777" w:rsidR="00AC7ADA" w:rsidRPr="00AC7ADA" w:rsidRDefault="00AC7ADA" w:rsidP="00AC7ADA">
            <w:pPr>
              <w:numPr>
                <w:ilvl w:val="0"/>
                <w:numId w:val="16"/>
              </w:numPr>
              <w:overflowPunct w:val="0"/>
              <w:autoSpaceDE w:val="0"/>
              <w:autoSpaceDN w:val="0"/>
              <w:adjustRightInd w:val="0"/>
              <w:spacing w:after="120"/>
              <w:ind w:hanging="280"/>
              <w:textAlignment w:val="baseline"/>
              <w:rPr>
                <w:rFonts w:eastAsia="等线"/>
                <w:i/>
                <w:iCs/>
                <w:szCs w:val="20"/>
                <w:lang w:val="en-GB" w:eastAsia="zh-CN"/>
              </w:rPr>
            </w:pPr>
            <w:r w:rsidRPr="00AC7ADA">
              <w:rPr>
                <w:rFonts w:eastAsia="等线"/>
                <w:i/>
                <w:iCs/>
                <w:szCs w:val="20"/>
                <w:lang w:val="en-GB" w:eastAsia="zh-CN"/>
              </w:rPr>
              <w:t>Option 2A</w:t>
            </w:r>
            <w:r w:rsidRPr="00AC7ADA">
              <w:rPr>
                <w:rFonts w:eastAsia="宋体"/>
                <w:i/>
                <w:iCs/>
                <w:lang w:val="en-GB" w:eastAsia="zh-CN"/>
              </w:rPr>
              <w:t xml:space="preserve">: </w:t>
            </w:r>
            <w:r w:rsidRPr="00AC7ADA">
              <w:rPr>
                <w:rFonts w:eastAsia="宋体"/>
                <w:i/>
                <w:iCs/>
                <w:szCs w:val="20"/>
                <w:lang w:val="en-GB" w:eastAsia="zh-CN"/>
              </w:rPr>
              <w:t>UE can assume DMRS parameters in DMRS-</w:t>
            </w:r>
            <w:proofErr w:type="spellStart"/>
            <w:r w:rsidRPr="00AC7ADA">
              <w:rPr>
                <w:rFonts w:eastAsia="宋体"/>
                <w:i/>
                <w:iCs/>
                <w:szCs w:val="20"/>
                <w:lang w:val="en-GB" w:eastAsia="zh-CN"/>
              </w:rPr>
              <w:t>DownlinkConfig</w:t>
            </w:r>
            <w:proofErr w:type="spellEnd"/>
            <w:r w:rsidRPr="00AC7ADA">
              <w:rPr>
                <w:rFonts w:eastAsia="宋体"/>
                <w:i/>
                <w:iCs/>
                <w:szCs w:val="20"/>
                <w:lang w:val="en-GB" w:eastAsia="zh-CN"/>
              </w:rPr>
              <w:t xml:space="preserve"> is same for all UEs. </w:t>
            </w:r>
            <w:r w:rsidRPr="00AC7ADA">
              <w:rPr>
                <w:rFonts w:eastAsia="等线"/>
                <w:i/>
                <w:iCs/>
                <w:szCs w:val="20"/>
                <w:lang w:val="en-GB" w:eastAsia="zh-CN"/>
              </w:rPr>
              <w:t>I</w:t>
            </w:r>
            <w:r w:rsidRPr="00AC7ADA">
              <w:rPr>
                <w:rFonts w:eastAsia="等线" w:hint="eastAsia"/>
                <w:i/>
                <w:iCs/>
                <w:szCs w:val="20"/>
                <w:lang w:val="en-GB" w:eastAsia="zh-CN"/>
              </w:rPr>
              <w:t xml:space="preserve">t is desirable to assign different DMRS sequence initialization seed, </w:t>
            </w:r>
            <w:proofErr w:type="spellStart"/>
            <w:r w:rsidRPr="00AC7ADA">
              <w:rPr>
                <w:rFonts w:eastAsia="等线" w:hint="eastAsia"/>
                <w:i/>
                <w:iCs/>
                <w:szCs w:val="20"/>
                <w:lang w:val="en-GB" w:eastAsia="zh-CN"/>
              </w:rPr>
              <w:t>n</w:t>
            </w:r>
            <w:r w:rsidRPr="00AC7ADA">
              <w:rPr>
                <w:rFonts w:eastAsia="等线" w:hint="eastAsia"/>
                <w:i/>
                <w:iCs/>
                <w:szCs w:val="20"/>
                <w:vertAlign w:val="subscript"/>
                <w:lang w:val="en-GB" w:eastAsia="zh-CN"/>
              </w:rPr>
              <w:t>SCID</w:t>
            </w:r>
            <w:proofErr w:type="spellEnd"/>
            <w:r w:rsidRPr="00AC7ADA">
              <w:rPr>
                <w:rFonts w:eastAsia="等线" w:hint="eastAsia"/>
                <w:i/>
                <w:iCs/>
                <w:szCs w:val="20"/>
                <w:lang w:val="en-GB" w:eastAsia="zh-CN"/>
              </w:rPr>
              <w:t xml:space="preserve"> </w:t>
            </w:r>
            <w:r w:rsidRPr="00AC7ADA">
              <w:rPr>
                <w:rFonts w:eastAsia="等线" w:hint="eastAsia"/>
                <w:i/>
                <w:iCs/>
                <w:szCs w:val="20"/>
                <w:lang w:val="en-GB" w:eastAsia="zh-CN"/>
              </w:rPr>
              <w:t>∈</w:t>
            </w:r>
            <w:r w:rsidRPr="00AC7ADA">
              <w:rPr>
                <w:rFonts w:eastAsia="等线" w:hint="eastAsia"/>
                <w:i/>
                <w:iCs/>
                <w:szCs w:val="20"/>
                <w:lang w:val="en-GB" w:eastAsia="zh-CN"/>
              </w:rPr>
              <w:t xml:space="preserve"> {0, 1} between different CDM group users.</w:t>
            </w:r>
            <w:r w:rsidRPr="00AC7ADA">
              <w:rPr>
                <w:rFonts w:eastAsia="宋体"/>
                <w:i/>
                <w:iCs/>
                <w:szCs w:val="20"/>
                <w:lang w:val="en-GB" w:eastAsia="zh-CN"/>
              </w:rPr>
              <w:t xml:space="preserve"> For </w:t>
            </w:r>
            <w:proofErr w:type="spellStart"/>
            <w:r w:rsidRPr="00AC7ADA">
              <w:rPr>
                <w:i/>
                <w:iCs/>
                <w:szCs w:val="20"/>
                <w:lang w:val="en-GB" w:eastAsia="en-GB"/>
              </w:rPr>
              <w:t>n</w:t>
            </w:r>
            <w:r w:rsidRPr="00AC7ADA">
              <w:rPr>
                <w:rFonts w:hint="eastAsia"/>
                <w:i/>
                <w:iCs/>
                <w:szCs w:val="20"/>
                <w:vertAlign w:val="subscript"/>
                <w:lang w:val="en-GB" w:eastAsia="en-GB"/>
              </w:rPr>
              <w:t>SCID</w:t>
            </w:r>
            <w:proofErr w:type="spellEnd"/>
            <w:r w:rsidRPr="00AC7ADA">
              <w:rPr>
                <w:rFonts w:hint="eastAsia"/>
                <w:i/>
                <w:iCs/>
                <w:szCs w:val="20"/>
                <w:lang w:val="en-GB" w:eastAsia="en-GB"/>
              </w:rPr>
              <w:t xml:space="preserve"> </w:t>
            </w:r>
            <w:r w:rsidRPr="00AC7ADA">
              <w:rPr>
                <w:rFonts w:ascii="宋体" w:eastAsia="宋体" w:hAnsi="宋体" w:cs="宋体" w:hint="eastAsia"/>
                <w:i/>
                <w:iCs/>
                <w:szCs w:val="20"/>
                <w:lang w:val="en-GB" w:eastAsia="en-GB"/>
              </w:rPr>
              <w:t>∈</w:t>
            </w:r>
            <w:r w:rsidRPr="00AC7ADA">
              <w:rPr>
                <w:rFonts w:hint="eastAsia"/>
                <w:i/>
                <w:iCs/>
                <w:szCs w:val="20"/>
                <w:lang w:val="en-GB" w:eastAsia="en-GB"/>
              </w:rPr>
              <w:t xml:space="preserve"> </w:t>
            </w:r>
            <w:r w:rsidRPr="00AC7ADA">
              <w:rPr>
                <w:i/>
                <w:iCs/>
                <w:szCs w:val="20"/>
                <w:lang w:val="en-GB" w:eastAsia="en-GB"/>
              </w:rPr>
              <w:t>{</w:t>
            </w:r>
            <w:r w:rsidRPr="00AC7ADA">
              <w:rPr>
                <w:rFonts w:hint="eastAsia"/>
                <w:i/>
                <w:iCs/>
                <w:szCs w:val="20"/>
                <w:lang w:val="en-GB" w:eastAsia="en-GB"/>
              </w:rPr>
              <w:t>0, 1</w:t>
            </w:r>
            <w:r w:rsidRPr="00AC7ADA">
              <w:rPr>
                <w:i/>
                <w:iCs/>
                <w:szCs w:val="20"/>
                <w:lang w:val="en-GB" w:eastAsia="en-GB"/>
              </w:rPr>
              <w:t xml:space="preserve">}, UE can either perform blind detection or require </w:t>
            </w:r>
            <w:proofErr w:type="spellStart"/>
            <w:r w:rsidRPr="00AC7ADA">
              <w:rPr>
                <w:i/>
                <w:iCs/>
                <w:szCs w:val="20"/>
                <w:lang w:val="en-GB" w:eastAsia="en-GB"/>
              </w:rPr>
              <w:t>signaling</w:t>
            </w:r>
            <w:proofErr w:type="spellEnd"/>
            <w:r w:rsidRPr="00AC7ADA">
              <w:rPr>
                <w:i/>
                <w:iCs/>
                <w:szCs w:val="20"/>
                <w:lang w:val="en-GB" w:eastAsia="en-GB"/>
              </w:rPr>
              <w:t>.</w:t>
            </w:r>
            <w:r w:rsidRPr="00AC7ADA">
              <w:rPr>
                <w:rFonts w:eastAsia="等线" w:hint="eastAsia"/>
                <w:i/>
                <w:iCs/>
                <w:szCs w:val="20"/>
                <w:lang w:val="en-GB" w:eastAsia="zh-CN"/>
              </w:rPr>
              <w:t xml:space="preserve"> </w:t>
            </w:r>
          </w:p>
          <w:p w14:paraId="400D4652" w14:textId="77777777" w:rsidR="00AC7ADA" w:rsidRPr="00AC7ADA" w:rsidRDefault="00AC7ADA" w:rsidP="00AC7ADA">
            <w:pPr>
              <w:numPr>
                <w:ilvl w:val="1"/>
                <w:numId w:val="5"/>
              </w:numPr>
              <w:overflowPunct w:val="0"/>
              <w:autoSpaceDE w:val="0"/>
              <w:autoSpaceDN w:val="0"/>
              <w:adjustRightInd w:val="0"/>
              <w:spacing w:after="120"/>
              <w:ind w:left="1440"/>
              <w:textAlignment w:val="baseline"/>
              <w:rPr>
                <w:rFonts w:eastAsia="宋体"/>
                <w:i/>
                <w:iCs/>
                <w:szCs w:val="20"/>
                <w:lang w:val="en-GB" w:eastAsia="zh-CN"/>
              </w:rPr>
            </w:pPr>
            <w:r w:rsidRPr="00AC7ADA">
              <w:rPr>
                <w:rFonts w:eastAsia="宋体"/>
                <w:i/>
                <w:iCs/>
                <w:szCs w:val="20"/>
                <w:lang w:val="en-GB" w:eastAsia="zh-CN"/>
              </w:rPr>
              <w:t xml:space="preserve">Option </w:t>
            </w:r>
            <w:r w:rsidRPr="00AC7ADA">
              <w:rPr>
                <w:rFonts w:eastAsia="宋体"/>
                <w:i/>
                <w:iCs/>
                <w:lang w:val="en-GB" w:eastAsia="zh-CN"/>
              </w:rPr>
              <w:t xml:space="preserve">3: </w:t>
            </w:r>
            <w:r w:rsidRPr="00AC7ADA">
              <w:rPr>
                <w:rFonts w:eastAsia="宋体"/>
                <w:i/>
                <w:iCs/>
                <w:szCs w:val="20"/>
                <w:lang w:val="en-GB" w:eastAsia="zh-CN"/>
              </w:rPr>
              <w:t>By assistant information signalling</w:t>
            </w:r>
          </w:p>
          <w:p w14:paraId="605FA01E" w14:textId="584F7E38" w:rsidR="00AC7ADA" w:rsidRPr="003C31AA" w:rsidRDefault="00AC7ADA" w:rsidP="00AC7ADA">
            <w:pPr>
              <w:numPr>
                <w:ilvl w:val="0"/>
                <w:numId w:val="16"/>
              </w:numPr>
              <w:overflowPunct w:val="0"/>
              <w:autoSpaceDE w:val="0"/>
              <w:autoSpaceDN w:val="0"/>
              <w:adjustRightInd w:val="0"/>
              <w:spacing w:after="120"/>
              <w:ind w:hanging="280"/>
              <w:textAlignment w:val="baseline"/>
              <w:rPr>
                <w:rFonts w:eastAsia="宋体"/>
                <w:i/>
                <w:iCs/>
                <w:szCs w:val="20"/>
                <w:lang w:val="en-GB" w:eastAsia="zh-CN"/>
              </w:rPr>
            </w:pPr>
            <w:r w:rsidRPr="00AC7ADA">
              <w:rPr>
                <w:rFonts w:eastAsia="宋体"/>
                <w:i/>
                <w:iCs/>
                <w:lang w:val="en-GB" w:eastAsia="zh-CN"/>
              </w:rPr>
              <w:t xml:space="preserve">Option 3A: </w:t>
            </w:r>
            <w:r w:rsidRPr="00AC7ADA">
              <w:rPr>
                <w:rFonts w:eastAsia="宋体" w:hint="eastAsia"/>
                <w:i/>
                <w:iCs/>
                <w:szCs w:val="20"/>
                <w:lang w:val="en-GB" w:eastAsia="zh-CN"/>
              </w:rPr>
              <w:t>Assistant</w:t>
            </w:r>
            <w:r w:rsidRPr="00AC7ADA">
              <w:rPr>
                <w:rFonts w:eastAsia="宋体" w:hint="eastAsia"/>
                <w:i/>
                <w:iCs/>
                <w:lang w:val="en-GB" w:eastAsia="zh-CN"/>
              </w:rPr>
              <w:t xml:space="preserve"> </w:t>
            </w:r>
            <w:r w:rsidRPr="00AC7ADA">
              <w:rPr>
                <w:rFonts w:eastAsia="宋体"/>
                <w:i/>
                <w:iCs/>
                <w:lang w:val="en-GB" w:eastAsia="zh-CN"/>
              </w:rPr>
              <w:t>information</w:t>
            </w:r>
            <w:r w:rsidRPr="00AC7ADA">
              <w:rPr>
                <w:rFonts w:eastAsia="宋体" w:hint="eastAsia"/>
                <w:i/>
                <w:iCs/>
                <w:lang w:val="en-GB" w:eastAsia="zh-CN"/>
              </w:rPr>
              <w:t xml:space="preserve"> on w</w:t>
            </w:r>
            <w:r w:rsidRPr="00AC7ADA">
              <w:rPr>
                <w:rFonts w:eastAsia="宋体"/>
                <w:i/>
                <w:iCs/>
                <w:lang w:val="en-GB" w:eastAsia="zh-CN"/>
              </w:rPr>
              <w:t>hether scrambling sequences are aligned between the target UE and all the co-scheduled UEs</w:t>
            </w:r>
          </w:p>
        </w:tc>
      </w:tr>
    </w:tbl>
    <w:p w14:paraId="406AC717" w14:textId="4E7A39E0" w:rsidR="00F779BB" w:rsidRDefault="00F779BB" w:rsidP="009801B9">
      <w:pPr>
        <w:pStyle w:val="a0"/>
        <w:adjustRightInd w:val="0"/>
        <w:snapToGrid w:val="0"/>
        <w:rPr>
          <w:rFonts w:eastAsiaTheme="minorEastAsia"/>
          <w:szCs w:val="20"/>
          <w:lang w:val="en-US" w:eastAsia="zh-CN"/>
        </w:rPr>
      </w:pPr>
      <w:r w:rsidRPr="009801B9">
        <w:rPr>
          <w:rFonts w:eastAsiaTheme="minorEastAsia" w:hint="eastAsia"/>
          <w:szCs w:val="20"/>
          <w:lang w:eastAsia="zh-CN"/>
        </w:rPr>
        <w:t>F</w:t>
      </w:r>
      <w:r w:rsidRPr="009801B9">
        <w:rPr>
          <w:rFonts w:eastAsiaTheme="minorEastAsia"/>
          <w:szCs w:val="20"/>
          <w:lang w:eastAsia="zh-CN"/>
        </w:rPr>
        <w:t xml:space="preserve">or the </w:t>
      </w:r>
      <w:r w:rsidR="00AC7ADA" w:rsidRPr="009801B9">
        <w:rPr>
          <w:rFonts w:eastAsiaTheme="minorEastAsia"/>
          <w:szCs w:val="20"/>
          <w:lang w:val="en-US" w:eastAsia="zh-CN"/>
        </w:rPr>
        <w:t>scrambling ID</w:t>
      </w:r>
      <w:r w:rsidRPr="009801B9">
        <w:rPr>
          <w:rFonts w:eastAsiaTheme="minorEastAsia"/>
          <w:szCs w:val="20"/>
          <w:lang w:eastAsia="zh-CN"/>
        </w:rPr>
        <w:t xml:space="preserve"> information, as per TS38.211, </w:t>
      </w:r>
      <w:r w:rsidR="00AC7ADA">
        <w:rPr>
          <w:rFonts w:eastAsiaTheme="minorEastAsia"/>
          <w:szCs w:val="20"/>
          <w:lang w:val="en-US" w:eastAsia="zh-CN"/>
        </w:rPr>
        <w:t>it</w:t>
      </w:r>
      <w:r w:rsidR="00067D28" w:rsidRPr="009801B9">
        <w:rPr>
          <w:rFonts w:eastAsiaTheme="minorEastAsia"/>
          <w:szCs w:val="20"/>
          <w:lang w:val="en-US" w:eastAsia="zh-CN"/>
        </w:rPr>
        <w:t xml:space="preserve"> could be same or different per co-scheduled UE. Considering </w:t>
      </w:r>
      <m:oMath>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0</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1</m:t>
            </m:r>
          </m:sup>
        </m:sSubSup>
        <m:r>
          <w:rPr>
            <w:rFonts w:ascii="Cambria Math" w:hAnsi="Cambria Math"/>
            <w:szCs w:val="20"/>
          </w:rPr>
          <m:t>∈</m:t>
        </m:r>
        <m:d>
          <m:dPr>
            <m:begChr m:val="{"/>
            <m:endChr m:val="}"/>
            <m:ctrlPr>
              <w:rPr>
                <w:rFonts w:ascii="Cambria Math" w:hAnsi="Cambria Math"/>
                <w:i/>
                <w:iCs/>
                <w:szCs w:val="20"/>
              </w:rPr>
            </m:ctrlPr>
          </m:dPr>
          <m:e>
            <m:r>
              <w:rPr>
                <w:rFonts w:ascii="Cambria Math" w:hAnsi="Cambria Math"/>
                <w:szCs w:val="20"/>
              </w:rPr>
              <m:t>0,1,…,65535</m:t>
            </m:r>
          </m:e>
        </m:d>
      </m:oMath>
      <w:r w:rsidR="00067D28" w:rsidRPr="009801B9">
        <w:rPr>
          <w:rFonts w:eastAsiaTheme="minorEastAsia" w:hint="eastAsia"/>
          <w:iCs/>
          <w:szCs w:val="20"/>
          <w:lang w:eastAsia="zh-CN"/>
        </w:rPr>
        <w:t>,</w:t>
      </w:r>
      <w:r w:rsidR="00067D28" w:rsidRPr="009801B9">
        <w:rPr>
          <w:rFonts w:eastAsiaTheme="minorEastAsia"/>
          <w:szCs w:val="20"/>
          <w:lang w:val="en-US" w:eastAsia="zh-CN"/>
        </w:rPr>
        <w:t xml:space="preserve"> it </w:t>
      </w:r>
      <w:r w:rsidR="00AC7ADA">
        <w:rPr>
          <w:rFonts w:eastAsiaTheme="minorEastAsia"/>
          <w:szCs w:val="20"/>
          <w:lang w:val="en-US" w:eastAsia="zh-CN"/>
        </w:rPr>
        <w:t>is</w:t>
      </w:r>
      <w:r w:rsidR="00067D28" w:rsidRPr="009801B9">
        <w:rPr>
          <w:rFonts w:eastAsiaTheme="minorEastAsia"/>
          <w:szCs w:val="20"/>
          <w:lang w:val="en-US" w:eastAsia="zh-CN"/>
        </w:rPr>
        <w:t xml:space="preserve"> difficult for UE to blind detect the </w:t>
      </w:r>
      <w:r w:rsidR="00AC7ADA">
        <w:rPr>
          <w:rFonts w:eastAsiaTheme="minorEastAsia"/>
          <w:szCs w:val="20"/>
          <w:lang w:val="en-US" w:eastAsia="zh-CN"/>
        </w:rPr>
        <w:t>such value</w:t>
      </w:r>
      <w:r w:rsidR="00067D28" w:rsidRPr="009801B9">
        <w:rPr>
          <w:rFonts w:eastAsiaTheme="minorEastAsia"/>
          <w:szCs w:val="20"/>
          <w:lang w:val="en-US" w:eastAsia="zh-CN"/>
        </w:rPr>
        <w:t xml:space="preserve"> for</w:t>
      </w:r>
      <w:r w:rsidR="00AC7ADA">
        <w:rPr>
          <w:rFonts w:eastAsiaTheme="minorEastAsia"/>
          <w:szCs w:val="20"/>
          <w:lang w:val="en-US" w:eastAsia="zh-CN"/>
        </w:rPr>
        <w:t xml:space="preserve"> all</w:t>
      </w:r>
      <w:r w:rsidR="00067D28" w:rsidRPr="009801B9">
        <w:rPr>
          <w:rFonts w:eastAsiaTheme="minorEastAsia"/>
          <w:szCs w:val="20"/>
          <w:lang w:val="en-US" w:eastAsia="zh-CN"/>
        </w:rPr>
        <w:t xml:space="preserve"> other UEs. </w:t>
      </w:r>
      <w:r w:rsidR="00AC7ADA">
        <w:rPr>
          <w:rFonts w:eastAsiaTheme="minorEastAsia"/>
          <w:szCs w:val="20"/>
          <w:lang w:val="en-US" w:eastAsia="zh-CN"/>
        </w:rPr>
        <w:t>I</w:t>
      </w:r>
      <w:r w:rsidR="00067D28" w:rsidRPr="009801B9">
        <w:rPr>
          <w:rFonts w:eastAsiaTheme="minorEastAsia"/>
          <w:szCs w:val="20"/>
          <w:lang w:val="en-US" w:eastAsia="zh-CN"/>
        </w:rPr>
        <w:t xml:space="preserve">n practical, </w:t>
      </w:r>
      <w:bookmarkStart w:id="6" w:name="_Hlk131693160"/>
      <w:bookmarkStart w:id="7" w:name="_Hlk127381896"/>
      <w:r w:rsidR="00067D28" w:rsidRPr="009801B9">
        <w:rPr>
          <w:rFonts w:eastAsiaTheme="minorEastAsia"/>
          <w:szCs w:val="20"/>
          <w:lang w:val="en-US" w:eastAsia="zh-CN"/>
        </w:rPr>
        <w:t xml:space="preserve">the NW is highly likely </w:t>
      </w:r>
      <w:r w:rsidR="00B732B8">
        <w:rPr>
          <w:rFonts w:eastAsiaTheme="minorEastAsia"/>
          <w:szCs w:val="20"/>
          <w:lang w:val="en-US" w:eastAsia="zh-CN"/>
        </w:rPr>
        <w:t xml:space="preserve">not to configure such parameter and cell ID will be used, or simply </w:t>
      </w:r>
      <w:r w:rsidR="00067D28" w:rsidRPr="009801B9">
        <w:rPr>
          <w:rFonts w:eastAsiaTheme="minorEastAsia"/>
          <w:szCs w:val="20"/>
          <w:lang w:val="en-US" w:eastAsia="zh-CN"/>
        </w:rPr>
        <w:t>configure the same scrambling IDs for all UEs.</w:t>
      </w:r>
      <w:bookmarkEnd w:id="6"/>
      <w:r w:rsidR="00B732B8">
        <w:rPr>
          <w:rFonts w:eastAsiaTheme="minorEastAsia"/>
          <w:szCs w:val="20"/>
          <w:lang w:val="en-US" w:eastAsia="zh-CN"/>
        </w:rPr>
        <w:t xml:space="preserve"> I</w:t>
      </w:r>
      <w:r w:rsidR="00067D28" w:rsidRPr="009801B9">
        <w:rPr>
          <w:rFonts w:eastAsiaTheme="minorEastAsia"/>
          <w:szCs w:val="20"/>
          <w:lang w:val="en-US" w:eastAsia="zh-CN"/>
        </w:rPr>
        <w:t>t is also aligned with the agreement we made in the Rel-17 MMSE-IRC test set up</w:t>
      </w:r>
      <w:bookmarkEnd w:id="7"/>
      <w:r w:rsidR="00067D28" w:rsidRPr="009801B9">
        <w:rPr>
          <w:rFonts w:eastAsiaTheme="minorEastAsia"/>
          <w:szCs w:val="20"/>
          <w:lang w:val="en-US" w:eastAsia="zh-CN"/>
        </w:rPr>
        <w:t xml:space="preserve"> in [2].</w:t>
      </w:r>
    </w:p>
    <w:tbl>
      <w:tblPr>
        <w:tblStyle w:val="af4"/>
        <w:tblW w:w="0" w:type="auto"/>
        <w:tblLook w:val="04A0" w:firstRow="1" w:lastRow="0" w:firstColumn="1" w:lastColumn="0" w:noHBand="0" w:noVBand="1"/>
      </w:tblPr>
      <w:tblGrid>
        <w:gridCol w:w="9288"/>
      </w:tblGrid>
      <w:tr w:rsidR="00DC2CE4" w:rsidRPr="009801B9" w14:paraId="54C5DDE3" w14:textId="77777777" w:rsidTr="009D7E47">
        <w:tc>
          <w:tcPr>
            <w:tcW w:w="9288" w:type="dxa"/>
          </w:tcPr>
          <w:p w14:paraId="7947F66B" w14:textId="77777777" w:rsidR="00DC2CE4" w:rsidRPr="009801B9" w:rsidRDefault="00DC2CE4" w:rsidP="009D7E47">
            <w:pPr>
              <w:adjustRightInd w:val="0"/>
              <w:snapToGrid w:val="0"/>
              <w:rPr>
                <w:i/>
                <w:iCs/>
                <w:szCs w:val="20"/>
              </w:rPr>
            </w:pPr>
            <w:r w:rsidRPr="009801B9">
              <w:rPr>
                <w:i/>
                <w:iCs/>
                <w:szCs w:val="20"/>
              </w:rPr>
              <w:t xml:space="preserve">The UE shall assume the sequence </w:t>
            </w:r>
            <m:oMath>
              <m:r>
                <w:rPr>
                  <w:rFonts w:ascii="Cambria Math" w:hAnsi="Cambria Math"/>
                  <w:szCs w:val="20"/>
                </w:rPr>
                <m:t>r</m:t>
              </m:r>
              <m:d>
                <m:dPr>
                  <m:ctrlPr>
                    <w:rPr>
                      <w:rFonts w:ascii="Cambria Math" w:hAnsi="Cambria Math"/>
                      <w:i/>
                      <w:iCs/>
                      <w:szCs w:val="20"/>
                    </w:rPr>
                  </m:ctrlPr>
                </m:dPr>
                <m:e>
                  <m:r>
                    <w:rPr>
                      <w:rFonts w:ascii="Cambria Math" w:hAnsi="Cambria Math"/>
                      <w:szCs w:val="20"/>
                    </w:rPr>
                    <m:t>n</m:t>
                  </m:r>
                </m:e>
              </m:d>
            </m:oMath>
            <w:r w:rsidRPr="009801B9">
              <w:rPr>
                <w:i/>
                <w:iCs/>
                <w:szCs w:val="20"/>
              </w:rPr>
              <w:t xml:space="preserve"> is defined by</w:t>
            </w:r>
          </w:p>
          <w:p w14:paraId="58C55FA8" w14:textId="77777777" w:rsidR="00DC2CE4" w:rsidRPr="009801B9" w:rsidRDefault="00DC2CE4" w:rsidP="009D7E47">
            <w:pPr>
              <w:pStyle w:val="EQ"/>
              <w:adjustRightInd w:val="0"/>
              <w:snapToGrid w:val="0"/>
              <w:jc w:val="center"/>
              <w:rPr>
                <w:i/>
                <w:iCs/>
              </w:rPr>
            </w:pPr>
            <w:r w:rsidRPr="009801B9">
              <w:rPr>
                <w:i/>
                <w:iCs/>
                <w:position w:val="-24"/>
              </w:rPr>
              <w:object w:dxaOrig="3840" w:dyaOrig="580" w14:anchorId="03D76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pt;height:29.45pt" o:ole="">
                  <v:imagedata r:id="rId8" o:title=""/>
                </v:shape>
                <o:OLEObject Type="Embed" ProgID="Equation.DSMT4" ShapeID="_x0000_i1025" DrawAspect="Content" ObjectID="_1742646468" r:id="rId9"/>
              </w:object>
            </w:r>
            <w:r w:rsidRPr="009801B9">
              <w:rPr>
                <w:i/>
                <w:iCs/>
              </w:rPr>
              <w:t>.</w:t>
            </w:r>
          </w:p>
          <w:p w14:paraId="26F38261" w14:textId="77777777" w:rsidR="00DC2CE4" w:rsidRPr="009801B9" w:rsidRDefault="00DC2CE4" w:rsidP="009D7E47">
            <w:pPr>
              <w:adjustRightInd w:val="0"/>
              <w:snapToGrid w:val="0"/>
              <w:rPr>
                <w:i/>
                <w:iCs/>
                <w:szCs w:val="20"/>
              </w:rPr>
            </w:pPr>
            <w:r w:rsidRPr="009801B9">
              <w:rPr>
                <w:i/>
                <w:iCs/>
                <w:szCs w:val="20"/>
              </w:rPr>
              <w:t xml:space="preserve">where the pseudo-random sequence </w:t>
            </w:r>
            <m:oMath>
              <m:r>
                <w:rPr>
                  <w:rFonts w:ascii="Cambria Math" w:hAnsi="Cambria Math"/>
                  <w:szCs w:val="20"/>
                </w:rPr>
                <m:t>c</m:t>
              </m:r>
              <m:d>
                <m:dPr>
                  <m:ctrlPr>
                    <w:rPr>
                      <w:rFonts w:ascii="Cambria Math" w:hAnsi="Cambria Math"/>
                      <w:i/>
                      <w:iCs/>
                      <w:szCs w:val="20"/>
                    </w:rPr>
                  </m:ctrlPr>
                </m:dPr>
                <m:e>
                  <m:r>
                    <w:rPr>
                      <w:rFonts w:ascii="Cambria Math" w:hAnsi="Cambria Math"/>
                      <w:szCs w:val="20"/>
                    </w:rPr>
                    <m:t>i</m:t>
                  </m:r>
                </m:e>
              </m:d>
            </m:oMath>
            <w:r w:rsidRPr="009801B9">
              <w:rPr>
                <w:i/>
                <w:iCs/>
                <w:szCs w:val="20"/>
              </w:rPr>
              <w:t xml:space="preserve"> is defined in clause 5.2.1. The pseudo-random sequence generator shall be initialized with</w:t>
            </w:r>
          </w:p>
          <w:p w14:paraId="66DD8E9D" w14:textId="77777777" w:rsidR="00DC2CE4" w:rsidRPr="009801B9" w:rsidRDefault="009E1B30" w:rsidP="009D7E47">
            <w:pPr>
              <w:pStyle w:val="EQ"/>
              <w:adjustRightInd w:val="0"/>
              <w:snapToGrid w:val="0"/>
              <w:rPr>
                <w:i/>
                <w:iCs/>
              </w:rPr>
            </w:pPr>
            <m:oMathPara>
              <m:oMath>
                <m:sSub>
                  <m:sSubPr>
                    <m:ctrlPr>
                      <w:rPr>
                        <w:rFonts w:ascii="Cambria Math" w:hAnsi="Cambria Math"/>
                        <w:i/>
                        <w:iCs/>
                      </w:rPr>
                    </m:ctrlPr>
                  </m:sSubPr>
                  <m:e>
                    <m:r>
                      <w:rPr>
                        <w:rFonts w:ascii="Cambria Math" w:hAnsi="Cambria Math"/>
                      </w:rPr>
                      <m:t>c</m:t>
                    </m:r>
                  </m:e>
                  <m:sub>
                    <m:r>
                      <m:rPr>
                        <m:nor/>
                      </m:rPr>
                      <w:rPr>
                        <w:i/>
                        <w:iCs/>
                      </w:rPr>
                      <m:t>init</m:t>
                    </m:r>
                  </m:sub>
                </m:sSub>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17</m:t>
                        </m:r>
                      </m:sup>
                    </m:sSup>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m:rPr>
                                <m:nor/>
                              </m:rPr>
                              <w:rPr>
                                <w:i/>
                                <w:iCs/>
                              </w:rPr>
                              <m:t>symb</m:t>
                            </m:r>
                          </m:sub>
                          <m:sup>
                            <m:r>
                              <m:rPr>
                                <m:nor/>
                              </m:rPr>
                              <w:rPr>
                                <w:i/>
                                <w:iCs/>
                              </w:rPr>
                              <m:t>slot</m:t>
                            </m:r>
                          </m:sup>
                        </m:sSubSup>
                        <m:sSubSup>
                          <m:sSubSupPr>
                            <m:ctrlPr>
                              <w:rPr>
                                <w:rFonts w:ascii="Cambria Math" w:hAnsi="Cambria Math"/>
                                <w:i/>
                                <w:iCs/>
                              </w:rPr>
                            </m:ctrlPr>
                          </m:sSubSupPr>
                          <m:e>
                            <m:r>
                              <w:rPr>
                                <w:rFonts w:ascii="Cambria Math" w:hAnsi="Cambria Math"/>
                              </w:rPr>
                              <m:t>n</m:t>
                            </m:r>
                          </m:e>
                          <m:sub>
                            <m:r>
                              <m:rPr>
                                <m:nor/>
                              </m:rPr>
                              <w:rPr>
                                <w:i/>
                                <w:iCs/>
                              </w:rPr>
                              <m:t>s,f</m:t>
                            </m:r>
                          </m:sub>
                          <m:sup>
                            <m:r>
                              <w:rPr>
                                <w:rFonts w:ascii="Cambria Math" w:hAnsi="Cambria Math"/>
                              </w:rPr>
                              <m:t>μ</m:t>
                            </m:r>
                          </m:sup>
                        </m:sSubSup>
                        <m:r>
                          <w:rPr>
                            <w:rFonts w:ascii="Cambria Math" w:hAnsi="Cambria Math"/>
                          </w:rPr>
                          <m:t>+l+1</m:t>
                        </m:r>
                      </m:e>
                    </m:d>
                    <m:d>
                      <m:dPr>
                        <m:ctrlPr>
                          <w:rPr>
                            <w:rFonts w:ascii="Cambria Math" w:hAnsi="Cambria Math"/>
                            <w:i/>
                            <w:iCs/>
                          </w:rPr>
                        </m:ctrlPr>
                      </m:dPr>
                      <m:e>
                        <m:r>
                          <w:rPr>
                            <w:rFonts w:ascii="Cambria Math" w:hAnsi="Cambria Math"/>
                          </w:rPr>
                          <m:t>2</m:t>
                        </m:r>
                        <m:sSubSup>
                          <m:sSubSupPr>
                            <m:ctrlPr>
                              <w:rPr>
                                <w:rFonts w:ascii="Cambria Math" w:hAnsi="Cambria Math"/>
                                <w:i/>
                                <w:iCs/>
                                <w:highlight w:val="yellow"/>
                              </w:rPr>
                            </m:ctrlPr>
                          </m:sSubSupPr>
                          <m:e>
                            <m:r>
                              <w:rPr>
                                <w:rFonts w:ascii="Cambria Math" w:hAnsi="Cambria Math"/>
                                <w:highlight w:val="yellow"/>
                              </w:rPr>
                              <m:t>N</m:t>
                            </m:r>
                          </m:e>
                          <m:sub>
                            <m:r>
                              <m:rPr>
                                <m:nor/>
                              </m:rPr>
                              <w:rPr>
                                <w:i/>
                                <w:iCs/>
                                <w:highlight w:val="yellow"/>
                              </w:rPr>
                              <m:t>ID</m:t>
                            </m:r>
                          </m:sub>
                          <m:sup>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m:rPr>
                                    <m:nor/>
                                  </m:rPr>
                                  <w:rPr>
                                    <w:i/>
                                    <w:iCs/>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sup>
                        </m:sSubSup>
                        <m:r>
                          <w:rPr>
                            <w:rFonts w:ascii="Cambria Math" w:hAnsi="Cambria Math"/>
                          </w:rPr>
                          <m:t>+1</m:t>
                        </m:r>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17</m:t>
                        </m:r>
                      </m:sup>
                    </m:sSup>
                    <m:d>
                      <m:dPr>
                        <m:begChr m:val="⌊"/>
                        <m:endChr m:val="⌋"/>
                        <m:ctrlPr>
                          <w:rPr>
                            <w:rFonts w:ascii="Cambria Math" w:hAnsi="Cambria Math"/>
                            <w:i/>
                            <w:iCs/>
                          </w:rPr>
                        </m:ctrlPr>
                      </m:dPr>
                      <m:e>
                        <m:f>
                          <m:fPr>
                            <m:ctrlPr>
                              <w:rPr>
                                <w:rFonts w:ascii="Cambria Math" w:hAnsi="Cambria Math"/>
                                <w:i/>
                                <w:iCs/>
                              </w:rPr>
                            </m:ctrlPr>
                          </m:fPr>
                          <m:num>
                            <m:acc>
                              <m:accPr>
                                <m:chr m:val="̅"/>
                                <m:ctrlPr>
                                  <w:rPr>
                                    <w:rFonts w:ascii="Cambria Math" w:hAnsi="Cambria Math"/>
                                    <w:i/>
                                    <w:iCs/>
                                  </w:rPr>
                                </m:ctrlPr>
                              </m:accPr>
                              <m:e>
                                <m:r>
                                  <w:rPr>
                                    <w:rFonts w:ascii="Cambria Math" w:hAnsi="Cambria Math"/>
                                  </w:rPr>
                                  <m:t>λ</m:t>
                                </m:r>
                              </m:e>
                            </m:acc>
                          </m:num>
                          <m:den>
                            <m:r>
                              <w:rPr>
                                <w:rFonts w:ascii="Cambria Math" w:hAnsi="Cambria Math"/>
                              </w:rPr>
                              <m:t>2</m:t>
                            </m:r>
                          </m:den>
                        </m:f>
                      </m:e>
                    </m:d>
                    <m:r>
                      <w:rPr>
                        <w:rFonts w:ascii="Cambria Math" w:hAnsi="Cambria Math"/>
                      </w:rPr>
                      <m:t>+2</m:t>
                    </m:r>
                    <m:sSubSup>
                      <m:sSubSupPr>
                        <m:ctrlPr>
                          <w:rPr>
                            <w:rFonts w:ascii="Cambria Math" w:hAnsi="Cambria Math"/>
                            <w:i/>
                            <w:iCs/>
                            <w:highlight w:val="yellow"/>
                          </w:rPr>
                        </m:ctrlPr>
                      </m:sSubSupPr>
                      <m:e>
                        <m:r>
                          <w:rPr>
                            <w:rFonts w:ascii="Cambria Math" w:hAnsi="Cambria Math"/>
                            <w:highlight w:val="yellow"/>
                          </w:rPr>
                          <m:t>N</m:t>
                        </m:r>
                      </m:e>
                      <m:sub>
                        <m:r>
                          <m:rPr>
                            <m:nor/>
                          </m:rPr>
                          <w:rPr>
                            <w:i/>
                            <w:iCs/>
                            <w:highlight w:val="yellow"/>
                          </w:rPr>
                          <m:t>ID</m:t>
                        </m:r>
                      </m:sub>
                      <m:sup>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m:rPr>
                                <m:nor/>
                              </m:rPr>
                              <w:rPr>
                                <w:i/>
                                <w:iCs/>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sup>
                    </m:sSubSup>
                    <m:r>
                      <w:rPr>
                        <w:rFonts w:ascii="Cambria Math" w:hAnsi="Cambria Math"/>
                      </w:rPr>
                      <m:t>+</m:t>
                    </m:r>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m:rPr>
                            <m:nor/>
                          </m:rPr>
                          <w:rPr>
                            <w:i/>
                            <w:iCs/>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e>
                </m:d>
                <m:r>
                  <m:rPr>
                    <m:nor/>
                  </m:rPr>
                  <w:rPr>
                    <w:i/>
                    <w:iCs/>
                  </w:rPr>
                  <m:t>mod</m:t>
                </m:r>
                <m:r>
                  <w:rPr>
                    <w:rFonts w:ascii="Cambria Math" w:hAnsi="Cambria Math"/>
                  </w:rPr>
                  <m:t xml:space="preserve"> </m:t>
                </m:r>
                <m:sSup>
                  <m:sSupPr>
                    <m:ctrlPr>
                      <w:rPr>
                        <w:rFonts w:ascii="Cambria Math" w:hAnsi="Cambria Math"/>
                        <w:i/>
                        <w:iCs/>
                      </w:rPr>
                    </m:ctrlPr>
                  </m:sSupPr>
                  <m:e>
                    <m:r>
                      <w:rPr>
                        <w:rFonts w:ascii="Cambria Math" w:hAnsi="Cambria Math"/>
                      </w:rPr>
                      <m:t>2</m:t>
                    </m:r>
                  </m:e>
                  <m:sup>
                    <m:r>
                      <w:rPr>
                        <w:rFonts w:ascii="Cambria Math" w:hAnsi="Cambria Math"/>
                      </w:rPr>
                      <m:t>31</m:t>
                    </m:r>
                  </m:sup>
                </m:sSup>
              </m:oMath>
            </m:oMathPara>
          </w:p>
          <w:p w14:paraId="5CB512E5" w14:textId="77777777" w:rsidR="00DC2CE4" w:rsidRPr="009801B9" w:rsidRDefault="00DC2CE4" w:rsidP="009D7E47">
            <w:pPr>
              <w:adjustRightInd w:val="0"/>
              <w:snapToGrid w:val="0"/>
              <w:rPr>
                <w:i/>
                <w:iCs/>
                <w:szCs w:val="20"/>
              </w:rPr>
            </w:pPr>
            <w:r w:rsidRPr="009801B9">
              <w:rPr>
                <w:i/>
                <w:iCs/>
                <w:szCs w:val="20"/>
              </w:rPr>
              <w:t xml:space="preserve">where </w:t>
            </w:r>
            <m:oMath>
              <m:r>
                <w:rPr>
                  <w:rFonts w:ascii="Cambria Math" w:hAnsi="Cambria Math"/>
                  <w:szCs w:val="20"/>
                </w:rPr>
                <m:t>l</m:t>
              </m:r>
            </m:oMath>
            <w:r w:rsidRPr="009801B9">
              <w:rPr>
                <w:i/>
                <w:iCs/>
                <w:szCs w:val="20"/>
              </w:rPr>
              <w:t xml:space="preserve"> is the OFDM symbol number within the slot, </w:t>
            </w:r>
            <m:oMath>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s,f</m:t>
                  </m:r>
                </m:sub>
                <m:sup>
                  <m:r>
                    <w:rPr>
                      <w:rFonts w:ascii="Cambria Math" w:hAnsi="Cambria Math"/>
                      <w:szCs w:val="20"/>
                    </w:rPr>
                    <m:t>μ</m:t>
                  </m:r>
                </m:sup>
              </m:sSubSup>
            </m:oMath>
            <w:r w:rsidRPr="009801B9">
              <w:rPr>
                <w:i/>
                <w:iCs/>
                <w:szCs w:val="20"/>
              </w:rPr>
              <w:t xml:space="preserve">  is the slot number within a frame, and</w:t>
            </w:r>
          </w:p>
          <w:p w14:paraId="29A2D0AE" w14:textId="77777777" w:rsidR="00DC2CE4" w:rsidRPr="009801B9" w:rsidRDefault="00DC2CE4" w:rsidP="009D7E47">
            <w:pPr>
              <w:pStyle w:val="B1"/>
              <w:adjustRightInd w:val="0"/>
              <w:snapToGrid w:val="0"/>
              <w:rPr>
                <w:i/>
                <w:iCs/>
              </w:rPr>
            </w:pPr>
            <w:r w:rsidRPr="009801B9">
              <w:rPr>
                <w:i/>
                <w:iCs/>
              </w:rPr>
              <w:t>-</w:t>
            </w:r>
            <w:r w:rsidRPr="009801B9">
              <w:rPr>
                <w:i/>
                <w:iCs/>
              </w:rPr>
              <w:tab/>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rFonts w:ascii="Cambria Math" w:hAnsi="Cambria Math"/>
                      <w:i/>
                      <w:iCs/>
                    </w:rPr>
                    <m:t>ID</m:t>
                  </m:r>
                </m:sub>
                <m:sup>
                  <m:r>
                    <w:rPr>
                      <w:rFonts w:ascii="Cambria Math" w:hAnsi="Cambria Math"/>
                    </w:rPr>
                    <m:t>1</m:t>
                  </m:r>
                </m:sup>
              </m:sSubSup>
              <m:r>
                <w:rPr>
                  <w:rFonts w:ascii="Cambria Math" w:hAnsi="Cambria Math"/>
                </w:rPr>
                <m:t>∈</m:t>
              </m:r>
              <m:d>
                <m:dPr>
                  <m:begChr m:val="{"/>
                  <m:endChr m:val="}"/>
                  <m:ctrlPr>
                    <w:rPr>
                      <w:rFonts w:ascii="Cambria Math" w:hAnsi="Cambria Math"/>
                      <w:i/>
                      <w:iCs/>
                    </w:rPr>
                  </m:ctrlPr>
                </m:dPr>
                <m:e>
                  <m:r>
                    <w:rPr>
                      <w:rFonts w:ascii="Cambria Math" w:hAnsi="Cambria Math"/>
                    </w:rPr>
                    <m:t>0,1,…,65535</m:t>
                  </m:r>
                </m:e>
              </m:d>
            </m:oMath>
            <w:r w:rsidRPr="009801B9">
              <w:rPr>
                <w:i/>
                <w:iCs/>
              </w:rPr>
              <w:t xml:space="preserve"> are given by the </w:t>
            </w:r>
            <w:r w:rsidRPr="009801B9">
              <w:rPr>
                <w:i/>
                <w:iCs/>
                <w:highlight w:val="yellow"/>
              </w:rPr>
              <w:t>higher-layer parameters scramblingID0 and scramblingID1</w:t>
            </w:r>
            <w:r w:rsidRPr="009801B9">
              <w:rPr>
                <w:i/>
                <w:iCs/>
              </w:rPr>
              <w:t>, respectively, in the DMRS-</w:t>
            </w:r>
            <w:proofErr w:type="spellStart"/>
            <w:r w:rsidRPr="009801B9">
              <w:rPr>
                <w:i/>
                <w:iCs/>
              </w:rPr>
              <w:t>DownlinkConfig</w:t>
            </w:r>
            <w:proofErr w:type="spellEnd"/>
            <w:r w:rsidRPr="009801B9">
              <w:rPr>
                <w:i/>
                <w:iCs/>
              </w:rPr>
              <w:t xml:space="preserve"> IE if provided and the PDSCH is scheduled by PDCCH using DCI format 1_1 or 1_2 with the CRC scrambled by C-RNTI, MCS-C-RNTI, or CS-RNTI;</w:t>
            </w:r>
          </w:p>
          <w:p w14:paraId="662C75DB" w14:textId="77777777" w:rsidR="00DC2CE4" w:rsidRPr="009801B9" w:rsidRDefault="00DC2CE4" w:rsidP="009D7E47">
            <w:pPr>
              <w:pStyle w:val="B1"/>
              <w:adjustRightInd w:val="0"/>
              <w:snapToGrid w:val="0"/>
              <w:rPr>
                <w:i/>
                <w:iCs/>
              </w:rPr>
            </w:pPr>
            <w:r w:rsidRPr="009801B9">
              <w:rPr>
                <w:i/>
                <w:iCs/>
              </w:rPr>
              <w:t>-</w:t>
            </w:r>
            <w:r w:rsidRPr="009801B9">
              <w:rPr>
                <w:i/>
                <w:iCs/>
              </w:rPr>
              <w:tab/>
              <w:t>…</w:t>
            </w:r>
          </w:p>
          <w:p w14:paraId="52B239CF" w14:textId="77777777" w:rsidR="00DC2CE4" w:rsidRDefault="00DC2CE4" w:rsidP="009D7E47">
            <w:pPr>
              <w:pStyle w:val="B1"/>
              <w:adjustRightInd w:val="0"/>
              <w:snapToGrid w:val="0"/>
              <w:rPr>
                <w:i/>
                <w:iCs/>
              </w:rPr>
            </w:pPr>
            <w:r w:rsidRPr="009801B9">
              <w:rPr>
                <w:i/>
                <w:iCs/>
              </w:rPr>
              <w:t>-</w:t>
            </w:r>
            <w:r w:rsidRPr="009801B9">
              <w:rPr>
                <w:i/>
                <w:iCs/>
              </w:rPr>
              <w:tab/>
            </w:r>
            <m:oMath>
              <m:sSubSup>
                <m:sSubSupPr>
                  <m:ctrlPr>
                    <w:rPr>
                      <w:rFonts w:ascii="Cambria Math" w:hAnsi="Cambria Math"/>
                      <w:i/>
                      <w:iCs/>
                      <w:highlight w:val="yellow"/>
                    </w:rPr>
                  </m:ctrlPr>
                </m:sSubSupPr>
                <m:e>
                  <m:r>
                    <w:rPr>
                      <w:rFonts w:ascii="Cambria Math" w:hAnsi="Cambria Math"/>
                      <w:highlight w:val="yellow"/>
                    </w:rPr>
                    <m:t>N</m:t>
                  </m:r>
                </m:e>
                <m:sub>
                  <m:r>
                    <w:rPr>
                      <w:rFonts w:ascii="Cambria Math" w:hAnsi="Cambria Math"/>
                      <w:highlight w:val="yellow"/>
                    </w:rPr>
                    <m:t>ID</m:t>
                  </m:r>
                </m:sub>
                <m:sup>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n</m:t>
                          </m:r>
                        </m:e>
                      </m:acc>
                    </m:e>
                    <m:sub>
                      <m:r>
                        <w:rPr>
                          <w:rFonts w:ascii="Cambria Math" w:hAnsi="Cambria Math"/>
                          <w:highlight w:val="yellow"/>
                        </w:rPr>
                        <m:t>SCID</m:t>
                      </m:r>
                    </m:sub>
                    <m:sup>
                      <m:acc>
                        <m:accPr>
                          <m:chr m:val="̅"/>
                          <m:ctrlPr>
                            <w:rPr>
                              <w:rFonts w:ascii="Cambria Math" w:hAnsi="Cambria Math"/>
                              <w:i/>
                              <w:iCs/>
                              <w:highlight w:val="yellow"/>
                            </w:rPr>
                          </m:ctrlPr>
                        </m:accPr>
                        <m:e>
                          <m:r>
                            <w:rPr>
                              <w:rFonts w:ascii="Cambria Math" w:hAnsi="Cambria Math"/>
                              <w:highlight w:val="yellow"/>
                            </w:rPr>
                            <m:t>λ</m:t>
                          </m:r>
                        </m:e>
                      </m:acc>
                    </m:sup>
                  </m:sSubSup>
                </m:sup>
              </m:sSubSup>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w:rPr>
                      <w:rFonts w:ascii="Cambria Math" w:hAnsi="Cambria Math"/>
                      <w:highlight w:val="yellow"/>
                    </w:rPr>
                    <m:t>ID</m:t>
                  </m:r>
                </m:sub>
                <m:sup>
                  <m:r>
                    <w:rPr>
                      <w:rFonts w:ascii="Cambria Math" w:hAnsi="Cambria Math"/>
                      <w:highlight w:val="yellow"/>
                    </w:rPr>
                    <m:t>cell</m:t>
                  </m:r>
                </m:sup>
              </m:sSubSup>
              <m:r>
                <w:rPr>
                  <w:rFonts w:ascii="Cambria Math" w:hAnsi="Cambria Math"/>
                  <w:highlight w:val="yellow"/>
                </w:rPr>
                <m:t xml:space="preserve"> </m:t>
              </m:r>
            </m:oMath>
            <w:r w:rsidRPr="00B732B8">
              <w:rPr>
                <w:i/>
                <w:iCs/>
                <w:highlight w:val="yellow"/>
              </w:rPr>
              <w:t xml:space="preserve"> otherwise;</w:t>
            </w:r>
          </w:p>
          <w:p w14:paraId="1A609F94" w14:textId="77777777" w:rsidR="00DC2CE4" w:rsidRDefault="00DC2CE4" w:rsidP="009D7E47">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07D6C164" w14:textId="77777777" w:rsidR="00DC2CE4" w:rsidRPr="00314EFF" w:rsidRDefault="00DC2CE4" w:rsidP="009D7E47">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tc>
      </w:tr>
    </w:tbl>
    <w:p w14:paraId="5F5F7809" w14:textId="4486A54C" w:rsidR="0041508B" w:rsidRDefault="0041508B" w:rsidP="009801B9">
      <w:pPr>
        <w:pStyle w:val="a0"/>
        <w:adjustRightInd w:val="0"/>
        <w:snapToGrid w:val="0"/>
        <w:rPr>
          <w:rFonts w:eastAsia="宋体"/>
          <w:i/>
          <w:szCs w:val="20"/>
          <w:lang w:eastAsia="zh-CN"/>
        </w:rPr>
      </w:pPr>
      <w:r w:rsidRPr="009801B9">
        <w:rPr>
          <w:rFonts w:eastAsia="宋体"/>
          <w:b/>
          <w:i/>
          <w:szCs w:val="20"/>
          <w:lang w:eastAsia="zh-CN"/>
        </w:rPr>
        <w:t xml:space="preserve">Observation </w:t>
      </w:r>
      <w:r w:rsidR="00EF7E78">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sidR="00314EFF">
        <w:rPr>
          <w:rFonts w:eastAsia="宋体"/>
          <w:i/>
          <w:szCs w:val="20"/>
          <w:lang w:eastAsia="zh-CN"/>
        </w:rPr>
        <w:t>T</w:t>
      </w:r>
      <w:r w:rsidR="00314EFF" w:rsidRPr="00314EFF">
        <w:rPr>
          <w:rFonts w:eastAsia="宋体"/>
          <w:i/>
          <w:szCs w:val="20"/>
          <w:lang w:eastAsia="zh-CN"/>
        </w:rPr>
        <w:t>he NW is highly likely not to configure such parameter and cell ID will be used, or simply configure the same scrambling IDs for all UEs.</w:t>
      </w:r>
    </w:p>
    <w:p w14:paraId="49AC8329" w14:textId="00EA66A2" w:rsidR="00314EFF" w:rsidRDefault="00314EFF" w:rsidP="009801B9">
      <w:pPr>
        <w:pStyle w:val="a0"/>
        <w:adjustRightInd w:val="0"/>
        <w:snapToGrid w:val="0"/>
        <w:rPr>
          <w:rFonts w:eastAsiaTheme="minorEastAsia"/>
          <w:lang w:eastAsia="zh-CN"/>
        </w:rPr>
      </w:pPr>
      <w:r w:rsidRPr="00314EFF">
        <w:rPr>
          <w:rFonts w:eastAsiaTheme="minorEastAsia" w:hint="eastAsia"/>
          <w:szCs w:val="20"/>
          <w:lang w:val="en-US" w:eastAsia="zh-CN"/>
        </w:rPr>
        <w:t>F</w:t>
      </w:r>
      <w:r w:rsidRPr="00314EFF">
        <w:rPr>
          <w:rFonts w:eastAsiaTheme="minorEastAsia"/>
          <w:szCs w:val="20"/>
          <w:lang w:val="en-US" w:eastAsia="zh-CN"/>
        </w:rPr>
        <w:t xml:space="preserve">or the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Pr>
          <w:rFonts w:eastAsiaTheme="minorEastAsia" w:hint="eastAsia"/>
          <w:lang w:eastAsia="zh-CN"/>
        </w:rPr>
        <w:t xml:space="preserve"> </w:t>
      </w:r>
      <w:r>
        <w:rPr>
          <w:rFonts w:eastAsiaTheme="minorEastAsia"/>
          <w:lang w:eastAsia="zh-CN"/>
        </w:rPr>
        <w:t xml:space="preserve">information, in Rel-16, the low PAPR DMRS sequence generation method is introduced which </w:t>
      </w:r>
      <w:r w:rsidR="005B26FF">
        <w:rPr>
          <w:rFonts w:eastAsiaTheme="minorEastAsia"/>
          <w:lang w:eastAsia="zh-CN"/>
        </w:rPr>
        <w:t>enables</w:t>
      </w:r>
      <w:r>
        <w:rPr>
          <w:rFonts w:eastAsiaTheme="minorEastAsia"/>
          <w:lang w:eastAsia="zh-CN"/>
        </w:rPr>
        <w:t xml:space="preserve"> different DMRS symbol in different CDM group</w:t>
      </w:r>
      <w:r w:rsidR="00E579EE">
        <w:rPr>
          <w:rFonts w:eastAsiaTheme="minorEastAsia"/>
          <w:lang w:eastAsia="zh-CN"/>
        </w:rPr>
        <w:t>s</w:t>
      </w:r>
      <w:r>
        <w:rPr>
          <w:rFonts w:eastAsiaTheme="minorEastAsia"/>
          <w:lang w:eastAsia="zh-CN"/>
        </w:rPr>
        <w:t>.</w:t>
      </w:r>
      <w:r>
        <w:rPr>
          <w:rFonts w:eastAsiaTheme="minorEastAsia" w:hint="eastAsia"/>
          <w:lang w:eastAsia="zh-CN"/>
        </w:rPr>
        <w:t xml:space="preserve"> </w:t>
      </w:r>
      <w:r>
        <w:t>As shown above,</w:t>
      </w:r>
      <w:r>
        <w:rPr>
          <w:rFonts w:eastAsiaTheme="minorEastAsia"/>
          <w:lang w:eastAsia="zh-CN"/>
        </w:rPr>
        <w:t xml:space="preserve"> this method is triggered by </w:t>
      </w:r>
      <w:r w:rsidRPr="00A25ACA">
        <w:t xml:space="preserve">the </w:t>
      </w:r>
      <w:r>
        <w:t xml:space="preserve">presence of </w:t>
      </w:r>
      <w:r w:rsidRPr="00A25ACA">
        <w:t xml:space="preserve">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w:t>
      </w:r>
      <w:r>
        <w:t xml:space="preserve">, which is optional for the BS to include as per TS38.331. In our understanding, if supported, </w:t>
      </w:r>
      <w:bookmarkStart w:id="8" w:name="_Hlk131694270"/>
      <w:r>
        <w:t xml:space="preserve">the BS </w:t>
      </w:r>
      <w:r w:rsidR="005B26FF">
        <w:t>can</w:t>
      </w:r>
      <w:r>
        <w:t xml:space="preserve"> configure the </w:t>
      </w:r>
      <w:proofErr w:type="spellStart"/>
      <w:r>
        <w:rPr>
          <w:i/>
          <w:iCs/>
        </w:rPr>
        <w:t>dmrs</w:t>
      </w:r>
      <w:proofErr w:type="spellEnd"/>
      <w:r>
        <w:rPr>
          <w:i/>
          <w:iCs/>
        </w:rPr>
        <w:t>-D</w:t>
      </w:r>
      <w:r w:rsidRPr="00BE53C1">
        <w:rPr>
          <w:i/>
          <w:iCs/>
        </w:rPr>
        <w:t>ownlink</w:t>
      </w:r>
      <w:r>
        <w:rPr>
          <w:i/>
          <w:iCs/>
        </w:rPr>
        <w:t xml:space="preserve"> IE </w:t>
      </w:r>
      <w:r w:rsidR="00E579EE">
        <w:t xml:space="preserve">to reduce the DMRS PAPR for all UEs in the cell. However, if the co-scheduled UE is in Rel-15 that cannot apply the configured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00E579EE">
        <w:rPr>
          <w:rFonts w:eastAsiaTheme="minorEastAsia" w:hint="eastAsia"/>
          <w:lang w:eastAsia="zh-CN"/>
        </w:rPr>
        <w:t>,</w:t>
      </w:r>
      <w:r w:rsidR="00E579EE">
        <w:rPr>
          <w:rFonts w:eastAsiaTheme="minorEastAsia"/>
          <w:lang w:eastAsia="zh-CN"/>
        </w:rPr>
        <w:t xml:space="preserve"> it </w:t>
      </w:r>
      <w:r w:rsidR="00211B00">
        <w:rPr>
          <w:rFonts w:eastAsiaTheme="minorEastAsia"/>
          <w:lang w:eastAsia="zh-CN"/>
        </w:rPr>
        <w:t>may</w:t>
      </w:r>
      <w:r w:rsidR="00E579EE">
        <w:rPr>
          <w:rFonts w:eastAsiaTheme="minorEastAsia"/>
          <w:lang w:eastAsia="zh-CN"/>
        </w:rPr>
        <w:t xml:space="preserve"> </w:t>
      </w:r>
      <w:r w:rsidR="00211B00">
        <w:rPr>
          <w:rFonts w:eastAsiaTheme="minorEastAsia"/>
          <w:lang w:eastAsia="zh-CN"/>
        </w:rPr>
        <w:t>still</w:t>
      </w:r>
      <w:r w:rsidR="00E579EE">
        <w:rPr>
          <w:rFonts w:eastAsiaTheme="minorEastAsia"/>
          <w:lang w:eastAsia="zh-CN"/>
        </w:rPr>
        <w:t xml:space="preserve"> lead to different DMRS sequence for the UEs</w:t>
      </w:r>
      <w:r w:rsidR="00B01B6D" w:rsidRPr="00B01B6D">
        <w:t xml:space="preserve"> </w:t>
      </w:r>
      <w:r w:rsidR="00B01B6D" w:rsidRPr="00B01B6D">
        <w:rPr>
          <w:rFonts w:eastAsiaTheme="minorEastAsia"/>
          <w:lang w:eastAsia="zh-CN"/>
        </w:rPr>
        <w:t>on different CDM groups</w:t>
      </w:r>
      <w:r w:rsidR="00E579EE">
        <w:rPr>
          <w:rFonts w:eastAsiaTheme="minorEastAsia"/>
          <w:lang w:eastAsia="zh-CN"/>
        </w:rPr>
        <w:t>.</w:t>
      </w:r>
      <w:bookmarkEnd w:id="8"/>
    </w:p>
    <w:p w14:paraId="564492BF" w14:textId="63C19B9B" w:rsidR="00B01B6D" w:rsidRDefault="00B01B6D" w:rsidP="009801B9">
      <w:pPr>
        <w:pStyle w:val="a0"/>
        <w:adjustRightInd w:val="0"/>
        <w:snapToGrid w:val="0"/>
        <w:rPr>
          <w:rFonts w:eastAsiaTheme="minorEastAsia"/>
        </w:rPr>
      </w:pPr>
      <w:r>
        <w:rPr>
          <w:rFonts w:eastAsiaTheme="minorEastAsia"/>
          <w:lang w:eastAsia="zh-CN"/>
        </w:rPr>
        <w:t xml:space="preserve">Therefore, it is proposed RAN4 to discuss whether the above situation could be valid in practical and if so, discuss whether UE could perform blind detection for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p>
    <w:p w14:paraId="157B6433" w14:textId="6E1A5769" w:rsidR="00555463" w:rsidRDefault="00555463" w:rsidP="009801B9">
      <w:pPr>
        <w:pStyle w:val="a0"/>
        <w:adjustRightInd w:val="0"/>
        <w:snapToGrid w:val="0"/>
        <w:rPr>
          <w:rFonts w:eastAsiaTheme="minorEastAsia"/>
          <w:lang w:eastAsia="zh-CN"/>
        </w:rPr>
      </w:pPr>
      <w:r>
        <w:rPr>
          <w:rFonts w:eastAsiaTheme="minorEastAsia" w:hint="eastAsia"/>
          <w:lang w:eastAsia="zh-CN"/>
        </w:rPr>
        <w:t>F</w:t>
      </w:r>
      <w:r>
        <w:rPr>
          <w:rFonts w:eastAsiaTheme="minorEastAsia"/>
          <w:lang w:eastAsia="zh-CN"/>
        </w:rPr>
        <w:t xml:space="preserve">or the other DMRS configuration information configured by </w:t>
      </w:r>
      <w:r w:rsidRPr="00AB040B">
        <w:rPr>
          <w:i/>
          <w:iCs/>
        </w:rPr>
        <w:t>DMRS-</w:t>
      </w:r>
      <w:proofErr w:type="spellStart"/>
      <w:r w:rsidRPr="00AB040B">
        <w:rPr>
          <w:i/>
          <w:iCs/>
        </w:rPr>
        <w:t>DownlinkConfig</w:t>
      </w:r>
      <w:proofErr w:type="spellEnd"/>
      <w:r w:rsidRPr="00A25ACA">
        <w:t xml:space="preserve"> IE</w:t>
      </w:r>
      <w:r>
        <w:rPr>
          <w:rFonts w:eastAsiaTheme="minorEastAsia"/>
          <w:lang w:eastAsia="zh-CN"/>
        </w:rPr>
        <w:t xml:space="preserve"> including </w:t>
      </w:r>
      <w:bookmarkStart w:id="9" w:name="_Hlk131754313"/>
      <w:r>
        <w:rPr>
          <w:rFonts w:eastAsiaTheme="minorEastAsia"/>
          <w:lang w:eastAsia="zh-CN"/>
        </w:rPr>
        <w:t>DMRS type, DMRS additional position and the maximum length</w:t>
      </w:r>
      <w:bookmarkEnd w:id="9"/>
      <w:r>
        <w:rPr>
          <w:rFonts w:eastAsiaTheme="minorEastAsia"/>
          <w:lang w:eastAsia="zh-CN"/>
        </w:rPr>
        <w:t>, we believe it should be always the same with that of the target UE in practical network.</w:t>
      </w:r>
    </w:p>
    <w:p w14:paraId="200FCA44" w14:textId="12DC8D67" w:rsidR="00E579EE" w:rsidRDefault="00E579EE" w:rsidP="00E579EE">
      <w:pPr>
        <w:pStyle w:val="a0"/>
        <w:adjustRightInd w:val="0"/>
        <w:snapToGrid w:val="0"/>
        <w:rPr>
          <w:rFonts w:eastAsia="宋体"/>
          <w:i/>
          <w:szCs w:val="20"/>
          <w:lang w:eastAsia="zh-CN"/>
        </w:rPr>
      </w:pPr>
      <w:r w:rsidRPr="009801B9">
        <w:rPr>
          <w:rFonts w:eastAsia="宋体"/>
          <w:b/>
          <w:i/>
          <w:szCs w:val="20"/>
          <w:lang w:eastAsia="zh-CN"/>
        </w:rPr>
        <w:t xml:space="preserve">Observation </w:t>
      </w:r>
      <w:r w:rsidR="00EF7E78">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sidRPr="00E579EE">
        <w:rPr>
          <w:rFonts w:eastAsia="宋体"/>
          <w:i/>
          <w:szCs w:val="20"/>
          <w:lang w:eastAsia="zh-CN"/>
        </w:rPr>
        <w:t>For the</w:t>
      </w:r>
      <w:r w:rsidR="00B01B6D" w:rsidRPr="00314EFF">
        <w:rPr>
          <w:rFonts w:eastAsiaTheme="minorEastAsia"/>
          <w:szCs w:val="20"/>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00B01B6D">
        <w:rPr>
          <w:rFonts w:eastAsiaTheme="minorEastAsia" w:hint="eastAsia"/>
          <w:lang w:eastAsia="zh-CN"/>
        </w:rPr>
        <w:t xml:space="preserve"> </w:t>
      </w:r>
      <w:r w:rsidRPr="00E579EE">
        <w:rPr>
          <w:rFonts w:eastAsia="宋体"/>
          <w:i/>
          <w:szCs w:val="20"/>
          <w:lang w:eastAsia="zh-CN"/>
        </w:rPr>
        <w:t>information,</w:t>
      </w:r>
      <w:r>
        <w:rPr>
          <w:rFonts w:eastAsia="宋体"/>
          <w:i/>
          <w:szCs w:val="20"/>
          <w:lang w:eastAsia="zh-CN"/>
        </w:rPr>
        <w:t xml:space="preserve"> </w:t>
      </w:r>
      <w:r w:rsidR="00B01B6D">
        <w:rPr>
          <w:rFonts w:eastAsia="宋体"/>
          <w:i/>
          <w:szCs w:val="20"/>
          <w:lang w:eastAsia="zh-CN"/>
        </w:rPr>
        <w:t xml:space="preserve">if supported, </w:t>
      </w:r>
      <w:r w:rsidRPr="00E579EE">
        <w:rPr>
          <w:rFonts w:eastAsia="宋体"/>
          <w:i/>
          <w:szCs w:val="20"/>
          <w:lang w:eastAsia="zh-CN"/>
        </w:rPr>
        <w:t xml:space="preserve">the BS </w:t>
      </w:r>
      <w:r w:rsidR="005B26FF">
        <w:rPr>
          <w:rFonts w:eastAsia="宋体"/>
          <w:i/>
          <w:szCs w:val="20"/>
          <w:lang w:eastAsia="zh-CN"/>
        </w:rPr>
        <w:t>can</w:t>
      </w:r>
      <w:r w:rsidRPr="00E579EE">
        <w:rPr>
          <w:rFonts w:eastAsia="宋体"/>
          <w:i/>
          <w:szCs w:val="20"/>
          <w:lang w:eastAsia="zh-CN"/>
        </w:rPr>
        <w:t xml:space="preserve"> configure the </w:t>
      </w:r>
      <w:proofErr w:type="spellStart"/>
      <w:r w:rsidRPr="00E579EE">
        <w:rPr>
          <w:rFonts w:eastAsia="宋体"/>
          <w:i/>
          <w:szCs w:val="20"/>
          <w:lang w:eastAsia="zh-CN"/>
        </w:rPr>
        <w:t>dmrs</w:t>
      </w:r>
      <w:proofErr w:type="spellEnd"/>
      <w:r w:rsidRPr="00E579EE">
        <w:rPr>
          <w:rFonts w:eastAsia="宋体"/>
          <w:i/>
          <w:szCs w:val="20"/>
          <w:lang w:eastAsia="zh-CN"/>
        </w:rPr>
        <w:t>-Downlink IE to reduce the DMRS PAPR for all UEs in the cell. However, if the co-scheduled UE is in Rel-15 that cannot apply the configured</w:t>
      </w:r>
      <w:r w:rsidR="00B01B6D" w:rsidRPr="00314EFF">
        <w:rPr>
          <w:rFonts w:eastAsiaTheme="minorEastAsia"/>
          <w:szCs w:val="20"/>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Pr="00E579EE">
        <w:rPr>
          <w:rFonts w:eastAsia="宋体"/>
          <w:i/>
          <w:szCs w:val="20"/>
          <w:lang w:eastAsia="zh-CN"/>
        </w:rPr>
        <w:t xml:space="preserve">, </w:t>
      </w:r>
      <w:r w:rsidR="00211B00" w:rsidRPr="00211B00">
        <w:rPr>
          <w:rFonts w:eastAsia="宋体"/>
          <w:i/>
          <w:szCs w:val="20"/>
          <w:lang w:eastAsia="zh-CN"/>
        </w:rPr>
        <w:t>then it may still lead to different DMRS sequence for the UEs on different CDM groups.</w:t>
      </w:r>
    </w:p>
    <w:p w14:paraId="00C85274" w14:textId="4C6986AF" w:rsidR="00E579EE" w:rsidRPr="00B01B6D" w:rsidRDefault="00B01B6D"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UE can assume the </w:t>
      </w:r>
      <m:oMath>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0</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1</m:t>
            </m:r>
          </m:sup>
        </m:sSubSup>
      </m:oMath>
      <w:r w:rsidRPr="009801B9">
        <w:rPr>
          <w:rFonts w:eastAsia="宋体"/>
          <w:i/>
          <w:szCs w:val="20"/>
          <w:lang w:eastAsia="zh-CN"/>
        </w:rPr>
        <w:t xml:space="preserve"> for all co-scheduled UEs are </w:t>
      </w:r>
      <w:proofErr w:type="spellStart"/>
      <w:r w:rsidR="009B7F59">
        <w:rPr>
          <w:rFonts w:eastAsia="宋体"/>
          <w:i/>
          <w:szCs w:val="20"/>
          <w:lang w:eastAsia="zh-CN"/>
        </w:rPr>
        <w:t>the</w:t>
      </w:r>
      <w:proofErr w:type="spellEnd"/>
      <w:r w:rsidR="009B7F59">
        <w:rPr>
          <w:rFonts w:eastAsia="宋体"/>
          <w:i/>
          <w:szCs w:val="20"/>
          <w:lang w:eastAsia="zh-CN"/>
        </w:rPr>
        <w:t xml:space="preserve"> </w:t>
      </w:r>
      <w:r w:rsidRPr="009801B9">
        <w:rPr>
          <w:rFonts w:eastAsia="宋体"/>
          <w:i/>
          <w:szCs w:val="20"/>
          <w:lang w:eastAsia="zh-CN"/>
        </w:rPr>
        <w:t>same with that of the target UE.</w:t>
      </w:r>
    </w:p>
    <w:p w14:paraId="6C8CE22F" w14:textId="27BA7C3B" w:rsidR="0041508B" w:rsidRDefault="0041508B"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sidR="00B01B6D" w:rsidRPr="00B01B6D">
        <w:rPr>
          <w:rFonts w:eastAsia="宋体"/>
          <w:i/>
          <w:szCs w:val="20"/>
          <w:lang w:eastAsia="zh-CN"/>
        </w:rPr>
        <w:t>RAN4 to discuss whether the situation</w:t>
      </w:r>
      <w:r w:rsidR="00B01B6D">
        <w:rPr>
          <w:rFonts w:eastAsia="宋体"/>
          <w:i/>
          <w:szCs w:val="20"/>
          <w:lang w:eastAsia="zh-CN"/>
        </w:rPr>
        <w:t xml:space="preserve"> in </w:t>
      </w:r>
      <w:r w:rsidR="00B01B6D" w:rsidRPr="00DC2CE4">
        <w:rPr>
          <w:rFonts w:eastAsia="宋体"/>
          <w:b/>
          <w:bCs/>
          <w:i/>
          <w:szCs w:val="20"/>
          <w:lang w:eastAsia="zh-CN"/>
        </w:rPr>
        <w:t>Observation 2</w:t>
      </w:r>
      <w:r w:rsidR="00B01B6D" w:rsidRPr="00B01B6D">
        <w:rPr>
          <w:rFonts w:eastAsia="宋体"/>
          <w:i/>
          <w:szCs w:val="20"/>
          <w:lang w:eastAsia="zh-CN"/>
        </w:rPr>
        <w:t xml:space="preserve"> could be </w:t>
      </w:r>
      <w:r w:rsidR="00B01B6D">
        <w:rPr>
          <w:rFonts w:eastAsia="宋体"/>
          <w:i/>
          <w:szCs w:val="20"/>
          <w:lang w:eastAsia="zh-CN"/>
        </w:rPr>
        <w:t>valid</w:t>
      </w:r>
      <w:r w:rsidR="00B01B6D" w:rsidRPr="00B01B6D">
        <w:rPr>
          <w:rFonts w:eastAsia="宋体"/>
          <w:i/>
          <w:szCs w:val="20"/>
          <w:lang w:eastAsia="zh-CN"/>
        </w:rPr>
        <w:t xml:space="preserve"> in practical and if so, discuss </w:t>
      </w:r>
      <w:r w:rsidR="00B01B6D">
        <w:rPr>
          <w:rFonts w:eastAsia="宋体"/>
          <w:i/>
          <w:szCs w:val="20"/>
          <w:lang w:eastAsia="zh-CN"/>
        </w:rPr>
        <w:t xml:space="preserve">whether </w:t>
      </w:r>
      <w:r w:rsidR="00B01B6D" w:rsidRPr="00B01B6D">
        <w:rPr>
          <w:rFonts w:eastAsia="宋体"/>
          <w:i/>
          <w:szCs w:val="20"/>
          <w:lang w:eastAsia="zh-CN"/>
        </w:rPr>
        <w:t xml:space="preserve">UE could perform blind detection for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00B01B6D" w:rsidRPr="00B01B6D">
        <w:rPr>
          <w:rFonts w:eastAsia="宋体" w:hint="eastAsia"/>
          <w:i/>
          <w:szCs w:val="20"/>
          <w:lang w:eastAsia="zh-CN"/>
        </w:rPr>
        <w:t>∈</w:t>
      </w:r>
      <w:r w:rsidR="00B01B6D" w:rsidRPr="00B01B6D">
        <w:rPr>
          <w:rFonts w:eastAsia="宋体"/>
          <w:i/>
          <w:szCs w:val="20"/>
          <w:lang w:eastAsia="zh-CN"/>
        </w:rPr>
        <w:t>{0,1}</w:t>
      </w:r>
    </w:p>
    <w:p w14:paraId="48E6CE4F" w14:textId="0AD49386" w:rsidR="00555463" w:rsidRPr="00555463" w:rsidRDefault="00555463"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Assume the </w:t>
      </w:r>
      <w:r w:rsidRPr="00555463">
        <w:rPr>
          <w:rFonts w:eastAsia="宋体"/>
          <w:i/>
          <w:szCs w:val="20"/>
          <w:lang w:eastAsia="zh-CN"/>
        </w:rPr>
        <w:t>DMRS type, DMRS additional position and the maximum length</w:t>
      </w:r>
      <w:r>
        <w:rPr>
          <w:rFonts w:eastAsia="宋体"/>
          <w:i/>
          <w:szCs w:val="20"/>
          <w:lang w:eastAsia="zh-CN"/>
        </w:rPr>
        <w:t xml:space="preserve"> information is the same with that of the target UE.</w:t>
      </w:r>
    </w:p>
    <w:p w14:paraId="7DD49C25" w14:textId="76D6229E" w:rsidR="009368C1" w:rsidRDefault="009368C1" w:rsidP="009801B9">
      <w:pPr>
        <w:pStyle w:val="a0"/>
        <w:adjustRightInd w:val="0"/>
        <w:snapToGrid w:val="0"/>
        <w:rPr>
          <w:rFonts w:eastAsiaTheme="minorEastAsia"/>
          <w:szCs w:val="20"/>
          <w:lang w:eastAsia="zh-CN"/>
        </w:rPr>
      </w:pPr>
    </w:p>
    <w:p w14:paraId="0FFB043B" w14:textId="3AF6D72C" w:rsidR="00B01B6D" w:rsidRDefault="00B01B6D" w:rsidP="009801B9">
      <w:pPr>
        <w:pStyle w:val="a0"/>
        <w:adjustRightInd w:val="0"/>
        <w:snapToGrid w:val="0"/>
        <w:rPr>
          <w:b/>
          <w:u w:val="single"/>
          <w:lang w:eastAsia="ko-KR"/>
        </w:rPr>
      </w:pPr>
      <w:r>
        <w:rPr>
          <w:b/>
          <w:u w:val="single"/>
          <w:lang w:eastAsia="ko-KR"/>
        </w:rPr>
        <w:t>T</w:t>
      </w:r>
      <w:r w:rsidRPr="00BA5A46">
        <w:rPr>
          <w:b/>
          <w:u w:val="single"/>
          <w:lang w:eastAsia="ko-KR"/>
        </w:rPr>
        <w:t xml:space="preserve">he DMRS port </w:t>
      </w:r>
      <w:r w:rsidR="00A170DB">
        <w:rPr>
          <w:b/>
          <w:u w:val="single"/>
          <w:lang w:eastAsia="ko-KR"/>
        </w:rPr>
        <w:t>assignment and the precoding granularity</w:t>
      </w:r>
      <w:r>
        <w:rPr>
          <w:b/>
          <w:u w:val="single"/>
          <w:lang w:eastAsia="ko-KR"/>
        </w:rPr>
        <w:t xml:space="preserve"> for the co-scheduled UE</w:t>
      </w:r>
    </w:p>
    <w:tbl>
      <w:tblPr>
        <w:tblStyle w:val="af4"/>
        <w:tblW w:w="0" w:type="auto"/>
        <w:tblLook w:val="04A0" w:firstRow="1" w:lastRow="0" w:firstColumn="1" w:lastColumn="0" w:noHBand="0" w:noVBand="1"/>
      </w:tblPr>
      <w:tblGrid>
        <w:gridCol w:w="9288"/>
      </w:tblGrid>
      <w:tr w:rsidR="00DC2CE4" w:rsidRPr="009801B9" w14:paraId="5C04B7CA" w14:textId="77777777" w:rsidTr="009D7E47">
        <w:tc>
          <w:tcPr>
            <w:tcW w:w="9288" w:type="dxa"/>
          </w:tcPr>
          <w:p w14:paraId="5B8DCEE6" w14:textId="77777777" w:rsidR="00DC2CE4" w:rsidRPr="00F01EDF" w:rsidRDefault="00DC2CE4" w:rsidP="009D7E47">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6A4734BB" w14:textId="77777777" w:rsidR="00DC2CE4" w:rsidRPr="00A170DB" w:rsidRDefault="00DC2CE4" w:rsidP="009D7E47">
            <w:pPr>
              <w:overflowPunct w:val="0"/>
              <w:autoSpaceDE w:val="0"/>
              <w:autoSpaceDN w:val="0"/>
              <w:adjustRightInd w:val="0"/>
              <w:spacing w:after="180"/>
              <w:textAlignment w:val="baseline"/>
              <w:rPr>
                <w:bCs/>
                <w:i/>
                <w:iCs/>
                <w:szCs w:val="20"/>
                <w:u w:val="single"/>
                <w:lang w:val="en-GB" w:eastAsia="ko-KR"/>
              </w:rPr>
            </w:pPr>
            <w:r w:rsidRPr="00A170DB">
              <w:rPr>
                <w:bCs/>
                <w:i/>
                <w:iCs/>
                <w:szCs w:val="20"/>
                <w:u w:val="single"/>
                <w:lang w:val="en-GB" w:eastAsia="ko-KR"/>
              </w:rPr>
              <w:t>The DMRS port information for the co-scheduled UE</w:t>
            </w:r>
          </w:p>
          <w:p w14:paraId="48BEC858" w14:textId="77777777" w:rsidR="00DC2CE4" w:rsidRPr="00A170DB" w:rsidRDefault="00DC2CE4" w:rsidP="009D7E47">
            <w:pPr>
              <w:numPr>
                <w:ilvl w:val="0"/>
                <w:numId w:val="5"/>
              </w:numPr>
              <w:overflowPunct w:val="0"/>
              <w:autoSpaceDE w:val="0"/>
              <w:autoSpaceDN w:val="0"/>
              <w:adjustRightInd w:val="0"/>
              <w:spacing w:after="120"/>
              <w:ind w:left="720"/>
              <w:textAlignment w:val="baseline"/>
              <w:rPr>
                <w:rFonts w:eastAsia="宋体"/>
                <w:bCs/>
                <w:i/>
                <w:iCs/>
                <w:lang w:val="en-GB" w:eastAsia="zh-CN"/>
              </w:rPr>
            </w:pPr>
            <w:r w:rsidRPr="00A170DB">
              <w:rPr>
                <w:rFonts w:eastAsia="宋体"/>
                <w:bCs/>
                <w:i/>
                <w:iCs/>
                <w:lang w:val="en-GB" w:eastAsia="zh-CN"/>
              </w:rPr>
              <w:t>Whether this information is needed:</w:t>
            </w:r>
          </w:p>
          <w:p w14:paraId="5A18ACB6"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bCs/>
                <w:i/>
                <w:iCs/>
                <w:lang w:val="en-GB" w:eastAsia="zh-CN"/>
              </w:rPr>
            </w:pPr>
            <w:r w:rsidRPr="00A170DB">
              <w:rPr>
                <w:rFonts w:eastAsia="宋体"/>
                <w:bCs/>
                <w:i/>
                <w:iCs/>
                <w:lang w:val="en-GB" w:eastAsia="zh-CN"/>
              </w:rPr>
              <w:t>UE should know the DMRS port information for the co-scheduled UEs</w:t>
            </w:r>
          </w:p>
          <w:p w14:paraId="7FA6ACA9" w14:textId="77777777" w:rsidR="00DC2CE4" w:rsidRPr="00A170DB" w:rsidRDefault="00DC2CE4" w:rsidP="009D7E47">
            <w:pPr>
              <w:numPr>
                <w:ilvl w:val="0"/>
                <w:numId w:val="5"/>
              </w:numPr>
              <w:overflowPunct w:val="0"/>
              <w:autoSpaceDE w:val="0"/>
              <w:autoSpaceDN w:val="0"/>
              <w:adjustRightInd w:val="0"/>
              <w:spacing w:after="120"/>
              <w:ind w:left="720"/>
              <w:textAlignment w:val="baseline"/>
              <w:rPr>
                <w:rFonts w:eastAsia="宋体"/>
                <w:bCs/>
                <w:i/>
                <w:iCs/>
                <w:lang w:val="en-GB" w:eastAsia="zh-CN"/>
              </w:rPr>
            </w:pPr>
            <w:r w:rsidRPr="00A170DB">
              <w:rPr>
                <w:rFonts w:eastAsia="宋体"/>
                <w:bCs/>
                <w:i/>
                <w:iCs/>
                <w:lang w:val="en-GB" w:eastAsia="zh-CN"/>
              </w:rPr>
              <w:t>If needed, how could be obtained by the UE:</w:t>
            </w:r>
          </w:p>
          <w:p w14:paraId="383ADAD6"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bCs/>
                <w:i/>
                <w:iCs/>
                <w:lang w:val="en-GB" w:eastAsia="zh-CN"/>
              </w:rPr>
            </w:pPr>
            <w:r w:rsidRPr="00A170DB">
              <w:rPr>
                <w:rFonts w:eastAsia="宋体"/>
                <w:bCs/>
                <w:i/>
                <w:iCs/>
                <w:lang w:val="en-GB" w:eastAsia="zh-CN"/>
              </w:rPr>
              <w:t>Option 1: Blind detection should be studied</w:t>
            </w:r>
          </w:p>
          <w:p w14:paraId="44EA1EEE"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bCs/>
                <w:i/>
                <w:iCs/>
                <w:szCs w:val="20"/>
                <w:lang w:val="en-GB" w:eastAsia="zh-CN"/>
              </w:rPr>
            </w:pPr>
            <w:r w:rsidRPr="00A170DB">
              <w:rPr>
                <w:rFonts w:eastAsia="宋体"/>
                <w:bCs/>
                <w:i/>
                <w:iCs/>
                <w:lang w:val="en-GB" w:eastAsia="zh-CN"/>
              </w:rPr>
              <w:t xml:space="preserve">Option 2: </w:t>
            </w:r>
            <w:r w:rsidRPr="00A170DB">
              <w:rPr>
                <w:rFonts w:eastAsia="宋体"/>
                <w:bCs/>
                <w:i/>
                <w:iCs/>
                <w:szCs w:val="20"/>
                <w:lang w:val="en-GB" w:eastAsia="zh-CN"/>
              </w:rPr>
              <w:t>By assistant information signalling</w:t>
            </w:r>
          </w:p>
          <w:p w14:paraId="64B16C79" w14:textId="77777777" w:rsidR="00DC2CE4" w:rsidRPr="00A170DB" w:rsidRDefault="00DC2CE4" w:rsidP="009D7E47">
            <w:pPr>
              <w:overflowPunct w:val="0"/>
              <w:autoSpaceDE w:val="0"/>
              <w:autoSpaceDN w:val="0"/>
              <w:adjustRightInd w:val="0"/>
              <w:spacing w:after="180"/>
              <w:textAlignment w:val="baseline"/>
              <w:rPr>
                <w:bCs/>
                <w:i/>
                <w:iCs/>
                <w:szCs w:val="20"/>
                <w:u w:val="single"/>
                <w:lang w:val="en-GB" w:eastAsia="ko-KR"/>
              </w:rPr>
            </w:pPr>
            <w:r w:rsidRPr="00A170DB">
              <w:rPr>
                <w:bCs/>
                <w:i/>
                <w:iCs/>
                <w:szCs w:val="20"/>
                <w:u w:val="single"/>
                <w:lang w:val="en-GB" w:eastAsia="ko-KR"/>
              </w:rPr>
              <w:t>Precoding granularity for the co-scheduled UE</w:t>
            </w:r>
          </w:p>
          <w:p w14:paraId="059B39E6" w14:textId="77777777" w:rsidR="00DC2CE4" w:rsidRPr="00A170DB" w:rsidRDefault="00DC2CE4" w:rsidP="009D7E47">
            <w:pPr>
              <w:numPr>
                <w:ilvl w:val="0"/>
                <w:numId w:val="5"/>
              </w:numPr>
              <w:overflowPunct w:val="0"/>
              <w:autoSpaceDE w:val="0"/>
              <w:autoSpaceDN w:val="0"/>
              <w:adjustRightInd w:val="0"/>
              <w:spacing w:after="120"/>
              <w:ind w:left="720"/>
              <w:textAlignment w:val="baseline"/>
              <w:rPr>
                <w:rFonts w:eastAsia="宋体"/>
                <w:i/>
                <w:iCs/>
                <w:lang w:val="en-GB" w:eastAsia="zh-CN"/>
              </w:rPr>
            </w:pPr>
            <w:r w:rsidRPr="00A170DB">
              <w:rPr>
                <w:rFonts w:eastAsia="宋体"/>
                <w:i/>
                <w:iCs/>
                <w:lang w:val="en-GB" w:eastAsia="zh-CN"/>
              </w:rPr>
              <w:t>Whether this information is needed:</w:t>
            </w:r>
          </w:p>
          <w:p w14:paraId="2F08DB29"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i/>
                <w:iCs/>
                <w:lang w:val="en-GB" w:eastAsia="zh-CN"/>
              </w:rPr>
            </w:pPr>
            <w:r w:rsidRPr="00A170DB">
              <w:rPr>
                <w:rFonts w:eastAsia="宋体"/>
                <w:i/>
                <w:iCs/>
                <w:lang w:val="en-GB" w:eastAsia="zh-CN"/>
              </w:rPr>
              <w:t>Option 1: UE needs to know the pre-coding granularity of co-scheduled UE</w:t>
            </w:r>
            <w:r w:rsidRPr="00A170DB">
              <w:rPr>
                <w:rFonts w:eastAsia="宋体" w:hint="eastAsia"/>
                <w:i/>
                <w:iCs/>
                <w:lang w:val="en-GB" w:eastAsia="zh-CN"/>
              </w:rPr>
              <w:t>s</w:t>
            </w:r>
          </w:p>
          <w:p w14:paraId="01CC8CFD"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i/>
                <w:iCs/>
                <w:lang w:val="en-GB" w:eastAsia="zh-CN"/>
              </w:rPr>
            </w:pPr>
            <w:r w:rsidRPr="00A170DB">
              <w:rPr>
                <w:rFonts w:eastAsia="宋体" w:hint="eastAsia"/>
                <w:i/>
                <w:iCs/>
                <w:lang w:val="en-GB" w:eastAsia="zh-CN"/>
              </w:rPr>
              <w:t>O</w:t>
            </w:r>
            <w:r w:rsidRPr="00A170DB">
              <w:rPr>
                <w:rFonts w:eastAsia="宋体"/>
                <w:i/>
                <w:iCs/>
                <w:lang w:val="en-GB" w:eastAsia="zh-CN"/>
              </w:rPr>
              <w:t>ther options are not precluded</w:t>
            </w:r>
          </w:p>
          <w:p w14:paraId="1F497844" w14:textId="77777777" w:rsidR="00DC2CE4" w:rsidRPr="00A170DB" w:rsidRDefault="00DC2CE4" w:rsidP="009D7E47">
            <w:pPr>
              <w:numPr>
                <w:ilvl w:val="0"/>
                <w:numId w:val="5"/>
              </w:numPr>
              <w:overflowPunct w:val="0"/>
              <w:autoSpaceDE w:val="0"/>
              <w:autoSpaceDN w:val="0"/>
              <w:adjustRightInd w:val="0"/>
              <w:spacing w:after="120"/>
              <w:ind w:left="720"/>
              <w:textAlignment w:val="baseline"/>
              <w:rPr>
                <w:rFonts w:eastAsia="宋体"/>
                <w:i/>
                <w:iCs/>
                <w:lang w:val="en-GB" w:eastAsia="zh-CN"/>
              </w:rPr>
            </w:pPr>
            <w:r w:rsidRPr="00A170DB">
              <w:rPr>
                <w:rFonts w:eastAsia="宋体"/>
                <w:i/>
                <w:iCs/>
                <w:lang w:val="en-GB" w:eastAsia="zh-CN"/>
              </w:rPr>
              <w:t>If needed, how could be obtained by the UE:</w:t>
            </w:r>
          </w:p>
          <w:p w14:paraId="60977E94"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i/>
                <w:iCs/>
                <w:lang w:val="en-GB" w:eastAsia="zh-CN"/>
              </w:rPr>
            </w:pPr>
            <w:r w:rsidRPr="00A170DB">
              <w:rPr>
                <w:rFonts w:eastAsia="宋体"/>
                <w:i/>
                <w:iCs/>
                <w:lang w:val="en-GB" w:eastAsia="zh-CN"/>
              </w:rPr>
              <w:t>Option 1: RAN4 to discuss whether could be obtained by UE performing per PRB detection</w:t>
            </w:r>
          </w:p>
          <w:p w14:paraId="2EDFD540" w14:textId="77777777" w:rsidR="00DC2CE4" w:rsidRPr="00A170DB" w:rsidRDefault="00DC2CE4" w:rsidP="009D7E47">
            <w:pPr>
              <w:numPr>
                <w:ilvl w:val="1"/>
                <w:numId w:val="5"/>
              </w:numPr>
              <w:overflowPunct w:val="0"/>
              <w:autoSpaceDE w:val="0"/>
              <w:autoSpaceDN w:val="0"/>
              <w:adjustRightInd w:val="0"/>
              <w:spacing w:after="120"/>
              <w:ind w:left="1440"/>
              <w:textAlignment w:val="baseline"/>
              <w:rPr>
                <w:rFonts w:eastAsia="宋体"/>
                <w:lang w:val="en-GB" w:eastAsia="zh-CN"/>
              </w:rPr>
            </w:pPr>
            <w:r w:rsidRPr="00A170DB">
              <w:rPr>
                <w:rFonts w:eastAsia="宋体" w:hint="eastAsia"/>
                <w:i/>
                <w:iCs/>
                <w:lang w:val="en-GB" w:eastAsia="zh-CN"/>
              </w:rPr>
              <w:t>O</w:t>
            </w:r>
            <w:r w:rsidRPr="00A170DB">
              <w:rPr>
                <w:rFonts w:eastAsia="宋体"/>
                <w:i/>
                <w:iCs/>
                <w:lang w:val="en-GB" w:eastAsia="zh-CN"/>
              </w:rPr>
              <w:t>ther options are not precluded</w:t>
            </w:r>
          </w:p>
        </w:tc>
      </w:tr>
    </w:tbl>
    <w:p w14:paraId="2AA98DF3" w14:textId="45B76A62" w:rsidR="00A170DB" w:rsidRPr="00DC2CE4" w:rsidRDefault="00A170DB" w:rsidP="009801B9">
      <w:pPr>
        <w:pStyle w:val="a0"/>
        <w:adjustRightInd w:val="0"/>
        <w:snapToGrid w:val="0"/>
        <w:rPr>
          <w:rFonts w:eastAsia="Malgun Gothic"/>
          <w:b/>
          <w:u w:val="single"/>
          <w:lang w:val="en-US" w:eastAsia="ko-KR"/>
        </w:rPr>
      </w:pPr>
    </w:p>
    <w:p w14:paraId="287919E7" w14:textId="441DE4E7" w:rsidR="00A170DB" w:rsidRDefault="00DC2CE4" w:rsidP="009801B9">
      <w:pPr>
        <w:pStyle w:val="a0"/>
        <w:adjustRightInd w:val="0"/>
        <w:snapToGrid w:val="0"/>
        <w:rPr>
          <w:rFonts w:eastAsiaTheme="minorEastAsia"/>
          <w:szCs w:val="20"/>
          <w:lang w:eastAsia="zh-CN"/>
        </w:rPr>
      </w:pPr>
      <w:r>
        <w:rPr>
          <w:rFonts w:eastAsiaTheme="minorEastAsia"/>
          <w:szCs w:val="20"/>
          <w:lang w:eastAsia="zh-CN"/>
        </w:rPr>
        <w:t>Both of the DMRS port assignment and precoding granularity information is important for the UE to perform correct channel estimation for the co-scheduled UE.</w:t>
      </w:r>
    </w:p>
    <w:p w14:paraId="2D1C573D" w14:textId="45E19154" w:rsidR="00555463" w:rsidRDefault="00555463" w:rsidP="009801B9">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DMRS port assignment information for the co-scheduled UE</w:t>
      </w:r>
      <w:r w:rsidR="007F196C">
        <w:rPr>
          <w:rFonts w:eastAsiaTheme="minorEastAsia"/>
          <w:szCs w:val="20"/>
          <w:lang w:eastAsia="zh-CN"/>
        </w:rPr>
        <w:t xml:space="preserve">, we think </w:t>
      </w:r>
      <w:bookmarkStart w:id="10" w:name="_Hlk131755814"/>
      <w:r w:rsidR="007F196C">
        <w:rPr>
          <w:rFonts w:eastAsiaTheme="minorEastAsia"/>
          <w:szCs w:val="20"/>
          <w:lang w:eastAsia="zh-CN"/>
        </w:rPr>
        <w:t xml:space="preserve">the blind </w:t>
      </w:r>
      <w:r w:rsidR="00241B96">
        <w:rPr>
          <w:rFonts w:eastAsiaTheme="minorEastAsia"/>
          <w:szCs w:val="20"/>
          <w:lang w:eastAsia="zh-CN"/>
        </w:rPr>
        <w:t xml:space="preserve">DMRS port </w:t>
      </w:r>
      <w:r w:rsidR="007F196C">
        <w:rPr>
          <w:rFonts w:eastAsiaTheme="minorEastAsia"/>
          <w:szCs w:val="20"/>
          <w:lang w:eastAsia="zh-CN"/>
        </w:rPr>
        <w:t>detection should firstly be studied considering the complexity is not high</w:t>
      </w:r>
      <w:bookmarkEnd w:id="10"/>
      <w:r w:rsidR="007F196C">
        <w:rPr>
          <w:rFonts w:eastAsiaTheme="minorEastAsia"/>
          <w:szCs w:val="20"/>
          <w:lang w:eastAsia="zh-CN"/>
        </w:rPr>
        <w:t>. In the example case as shown in Figure 2, the target UE will detect at most 7 co-scheduled DMRS ports by trying to solve OCC for each port</w:t>
      </w:r>
      <w:r w:rsidR="0073341D">
        <w:rPr>
          <w:rFonts w:eastAsiaTheme="minorEastAsia"/>
          <w:szCs w:val="20"/>
          <w:lang w:eastAsia="zh-CN"/>
        </w:rPr>
        <w:t>,</w:t>
      </w:r>
      <w:r w:rsidR="007F196C">
        <w:rPr>
          <w:rFonts w:eastAsiaTheme="minorEastAsia"/>
          <w:szCs w:val="20"/>
          <w:lang w:eastAsia="zh-CN"/>
        </w:rPr>
        <w:t xml:space="preserve"> i.e., </w:t>
      </w:r>
      <w:r w:rsidR="0073341D">
        <w:rPr>
          <w:rFonts w:eastAsiaTheme="minorEastAsia"/>
          <w:szCs w:val="20"/>
          <w:lang w:eastAsia="zh-CN"/>
        </w:rPr>
        <w:t>UE will observe high power by applying [+1 +1 -1 -1] to detect DMRS port 1, and will observe low power by applying [+1 -1 -1 +1] to detect DMRS port 7.</w:t>
      </w:r>
    </w:p>
    <w:p w14:paraId="07A8F312" w14:textId="266698E5" w:rsidR="00F779BB" w:rsidRDefault="0073341D" w:rsidP="009801B9">
      <w:pPr>
        <w:pStyle w:val="a0"/>
        <w:adjustRightInd w:val="0"/>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t>
      </w:r>
      <w:bookmarkStart w:id="11" w:name="_Hlk131755938"/>
      <w:r>
        <w:rPr>
          <w:rFonts w:eastAsiaTheme="minorEastAsia"/>
          <w:szCs w:val="20"/>
          <w:lang w:eastAsia="zh-CN"/>
        </w:rPr>
        <w:t xml:space="preserve">unaligned precoding granularity for different UEs, which could be occurred by different PRB bundling size configuration or different PRB allocation as illustrated in Figure 3, will lead to </w:t>
      </w:r>
      <w:r>
        <w:rPr>
          <w:rFonts w:eastAsiaTheme="minorEastAsia" w:hint="eastAsia"/>
          <w:szCs w:val="20"/>
          <w:lang w:eastAsia="zh-CN"/>
        </w:rPr>
        <w:t>i</w:t>
      </w:r>
      <w:r>
        <w:rPr>
          <w:rFonts w:eastAsiaTheme="minorEastAsia"/>
          <w:szCs w:val="20"/>
          <w:lang w:eastAsia="zh-CN"/>
        </w:rPr>
        <w:t>ncorrect channel estimation for the co-scheduled UE.</w:t>
      </w:r>
      <w:bookmarkEnd w:id="11"/>
      <w:r>
        <w:rPr>
          <w:rFonts w:eastAsiaTheme="minorEastAsia"/>
          <w:szCs w:val="20"/>
          <w:lang w:eastAsia="zh-CN"/>
        </w:rPr>
        <w:t xml:space="preserve"> </w:t>
      </w:r>
      <w:r w:rsidR="00241B96">
        <w:rPr>
          <w:rFonts w:eastAsiaTheme="minorEastAsia"/>
          <w:szCs w:val="20"/>
          <w:lang w:eastAsia="zh-CN"/>
        </w:rPr>
        <w:t xml:space="preserve">Therefore, it is proposed to study the feasibility of per PRB </w:t>
      </w:r>
      <w:r w:rsidR="00241B96" w:rsidRPr="00241B96">
        <w:rPr>
          <w:rFonts w:eastAsiaTheme="minorEastAsia"/>
          <w:szCs w:val="20"/>
          <w:lang w:eastAsia="zh-CN"/>
        </w:rPr>
        <w:t>blind DMRS port detection</w:t>
      </w:r>
      <w:r w:rsidR="00241B96">
        <w:rPr>
          <w:rFonts w:eastAsiaTheme="minorEastAsia"/>
          <w:szCs w:val="20"/>
          <w:lang w:eastAsia="zh-CN"/>
        </w:rPr>
        <w:t xml:space="preserve"> based channel estimation for the co-scheduled UE.</w:t>
      </w:r>
    </w:p>
    <w:p w14:paraId="49CCA28B" w14:textId="70BB32FA" w:rsidR="00241B96" w:rsidRDefault="00241B96" w:rsidP="009801B9">
      <w:pPr>
        <w:pStyle w:val="a0"/>
        <w:adjustRightInd w:val="0"/>
        <w:snapToGrid w:val="0"/>
        <w:rPr>
          <w:rFonts w:eastAsia="宋体"/>
          <w:b/>
          <w:i/>
          <w:szCs w:val="20"/>
          <w:lang w:eastAsia="zh-CN"/>
        </w:rPr>
      </w:pPr>
      <w:r w:rsidRPr="009801B9">
        <w:rPr>
          <w:rFonts w:eastAsia="宋体"/>
          <w:b/>
          <w:i/>
          <w:szCs w:val="20"/>
          <w:lang w:eastAsia="zh-CN"/>
        </w:rPr>
        <w:t xml:space="preserve">Observation </w:t>
      </w:r>
      <w:r w:rsidR="00EF7E78">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w:t>
      </w:r>
      <w:r w:rsidRPr="00241B96">
        <w:rPr>
          <w:rFonts w:eastAsia="宋体"/>
          <w:i/>
          <w:szCs w:val="20"/>
          <w:lang w:eastAsia="zh-CN"/>
        </w:rPr>
        <w:t>he complexity</w:t>
      </w:r>
      <w:r>
        <w:rPr>
          <w:rFonts w:eastAsia="宋体"/>
          <w:i/>
          <w:szCs w:val="20"/>
          <w:lang w:eastAsia="zh-CN"/>
        </w:rPr>
        <w:t xml:space="preserve"> of</w:t>
      </w:r>
      <w:r w:rsidRPr="00241B96">
        <w:rPr>
          <w:rFonts w:eastAsia="宋体"/>
          <w:i/>
          <w:szCs w:val="20"/>
          <w:lang w:eastAsia="zh-CN"/>
        </w:rPr>
        <w:t xml:space="preserve"> the blind DMRS port detection</w:t>
      </w:r>
      <w:r>
        <w:rPr>
          <w:rFonts w:eastAsia="宋体"/>
          <w:i/>
          <w:szCs w:val="20"/>
          <w:lang w:eastAsia="zh-CN"/>
        </w:rPr>
        <w:t xml:space="preserve"> is not high. </w:t>
      </w:r>
      <w:r w:rsidR="00304F53">
        <w:rPr>
          <w:rFonts w:eastAsia="宋体"/>
          <w:i/>
          <w:szCs w:val="20"/>
          <w:lang w:eastAsia="zh-CN"/>
        </w:rPr>
        <w:t>However</w:t>
      </w:r>
      <w:r>
        <w:rPr>
          <w:rFonts w:eastAsia="宋体"/>
          <w:i/>
          <w:szCs w:val="20"/>
          <w:lang w:eastAsia="zh-CN"/>
        </w:rPr>
        <w:t xml:space="preserve">, </w:t>
      </w:r>
      <w:r w:rsidRPr="00241B96">
        <w:rPr>
          <w:rFonts w:eastAsia="宋体"/>
          <w:i/>
          <w:szCs w:val="20"/>
          <w:lang w:eastAsia="zh-CN"/>
        </w:rPr>
        <w:t>unaligned precoding granularity for different UEs, will lead to incorrect channel estimation for the co-scheduled UE.</w:t>
      </w:r>
    </w:p>
    <w:p w14:paraId="61AC58C8" w14:textId="7F7B2EB7" w:rsidR="00241B96" w:rsidRPr="00241B96" w:rsidRDefault="00241B96"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RAN4 should firstly </w:t>
      </w:r>
      <w:r w:rsidRPr="00241B96">
        <w:rPr>
          <w:rFonts w:eastAsia="宋体"/>
          <w:i/>
          <w:szCs w:val="20"/>
          <w:lang w:eastAsia="zh-CN"/>
        </w:rPr>
        <w:t xml:space="preserve">study the feasibility of </w:t>
      </w:r>
      <w:r>
        <w:rPr>
          <w:rFonts w:eastAsia="宋体"/>
          <w:i/>
          <w:szCs w:val="20"/>
          <w:lang w:eastAsia="zh-CN"/>
        </w:rPr>
        <w:t xml:space="preserve">per PRB </w:t>
      </w:r>
      <w:bookmarkStart w:id="12" w:name="_Hlk131755997"/>
      <w:r w:rsidRPr="00241B96">
        <w:rPr>
          <w:rFonts w:eastAsia="宋体"/>
          <w:i/>
          <w:szCs w:val="20"/>
          <w:lang w:eastAsia="zh-CN"/>
        </w:rPr>
        <w:t xml:space="preserve">blind </w:t>
      </w:r>
      <w:r>
        <w:rPr>
          <w:rFonts w:eastAsia="宋体"/>
          <w:i/>
          <w:szCs w:val="20"/>
          <w:lang w:eastAsia="zh-CN"/>
        </w:rPr>
        <w:t xml:space="preserve">DMRS port </w:t>
      </w:r>
      <w:r w:rsidRPr="00241B96">
        <w:rPr>
          <w:rFonts w:eastAsia="宋体"/>
          <w:i/>
          <w:szCs w:val="20"/>
          <w:lang w:eastAsia="zh-CN"/>
        </w:rPr>
        <w:t>detection</w:t>
      </w:r>
      <w:bookmarkEnd w:id="12"/>
      <w:r w:rsidRPr="00241B96">
        <w:rPr>
          <w:rFonts w:eastAsia="宋体"/>
          <w:i/>
          <w:szCs w:val="20"/>
          <w:lang w:eastAsia="zh-CN"/>
        </w:rPr>
        <w:t xml:space="preserve"> based channel estimation for the co-scheduled UE.</w:t>
      </w:r>
    </w:p>
    <w:p w14:paraId="348C4D86" w14:textId="77777777" w:rsidR="00241B96" w:rsidRPr="0073341D" w:rsidRDefault="00241B96" w:rsidP="009801B9">
      <w:pPr>
        <w:pStyle w:val="a0"/>
        <w:adjustRightInd w:val="0"/>
        <w:snapToGrid w:val="0"/>
        <w:rPr>
          <w:rFonts w:eastAsiaTheme="minorEastAsia"/>
          <w:szCs w:val="20"/>
          <w:lang w:eastAsia="zh-CN"/>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43"/>
        <w:gridCol w:w="4111"/>
      </w:tblGrid>
      <w:tr w:rsidR="0083066E" w:rsidRPr="009801B9" w14:paraId="0E1E1C64"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38154786" w14:textId="77777777" w:rsidR="0083066E" w:rsidRPr="009801B9" w:rsidRDefault="009E1B30"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2365A956" w14:textId="77777777" w:rsidR="0083066E" w:rsidRPr="009801B9" w:rsidRDefault="009E1B30"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r>
      <w:tr w:rsidR="0083066E" w:rsidRPr="009801B9" w14:paraId="400B7E9A"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3433DB21" w14:textId="77777777" w:rsidR="0083066E" w:rsidRPr="009801B9" w:rsidRDefault="009E1B30"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446A60AC" w14:textId="77777777" w:rsidR="0083066E" w:rsidRPr="009801B9" w:rsidRDefault="009E1B30"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r>
      <w:tr w:rsidR="0083066E" w:rsidRPr="009801B9" w14:paraId="6F35608E"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1404A4CD" w14:textId="77777777" w:rsidR="0083066E" w:rsidRPr="009801B9" w:rsidRDefault="009E1B30"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FFC001"/>
            <w:tcMar>
              <w:top w:w="80" w:type="dxa"/>
              <w:left w:w="80" w:type="dxa"/>
              <w:bottom w:w="80" w:type="dxa"/>
              <w:right w:w="80" w:type="dxa"/>
            </w:tcMar>
            <w:hideMark/>
          </w:tcPr>
          <w:p w14:paraId="1133118F" w14:textId="77777777" w:rsidR="0083066E" w:rsidRPr="009801B9" w:rsidRDefault="009E1B30" w:rsidP="009801B9">
            <w:pPr>
              <w:adjustRightInd w:val="0"/>
              <w:snapToGrid w:val="0"/>
              <w:rPr>
                <w:rFonts w:eastAsia="宋体"/>
                <w:szCs w:val="20"/>
                <w:lang w:val="" w:eastAsia="zh-CN"/>
              </w:rPr>
            </w:pPr>
            <m:oMathPara>
              <m:oMath>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H</m:t>
                    </m:r>
                  </m:e>
                  <m:sub>
                    <m:r>
                      <m:rPr>
                        <m:sty m:val="p"/>
                      </m:rPr>
                      <w:rPr>
                        <w:rFonts w:ascii="Cambria Math" w:eastAsia="宋体" w:hAnsi="Cambria Math"/>
                        <w:color w:val="00B050"/>
                        <w:szCs w:val="20"/>
                        <w:lang w:val="" w:eastAsia="zh-CN"/>
                      </w:rPr>
                      <m:t>0</m:t>
                    </m:r>
                  </m:sub>
                </m:sSub>
                <m:sSub>
                  <m:sSubPr>
                    <m:ctrlPr>
                      <w:rPr>
                        <w:rFonts w:ascii="Cambria Math" w:eastAsia="宋体" w:hAnsi="Cambria Math"/>
                        <w:color w:val="00B050"/>
                        <w:szCs w:val="20"/>
                        <w:lang w:val="" w:eastAsia="zh-CN"/>
                      </w:rPr>
                    </m:ctrlPr>
                  </m:sSubPr>
                  <m:e>
                    <m:r>
                      <w:rPr>
                        <w:rFonts w:ascii="Cambria Math" w:eastAsia="宋体" w:hAnsi="Cambria Math"/>
                        <w:color w:val="00B050"/>
                        <w:szCs w:val="20"/>
                        <w:lang w:val="" w:eastAsia="zh-CN"/>
                      </w:rPr>
                      <m:t>x</m:t>
                    </m:r>
                  </m:e>
                  <m:sub>
                    <m:r>
                      <w:rPr>
                        <w:rFonts w:ascii="Cambria Math" w:eastAsia="宋体" w:hAnsi="Cambria Math"/>
                        <w:color w:val="00B050"/>
                        <w:szCs w:val="20"/>
                        <w:lang w:val="" w:eastAsia="zh-CN"/>
                      </w:rPr>
                      <m:t>DMRS</m:t>
                    </m:r>
                    <m:r>
                      <m:rPr>
                        <m:sty m:val="p"/>
                      </m:rPr>
                      <w:rPr>
                        <w:rFonts w:ascii="Cambria Math" w:eastAsia="宋体" w:hAnsi="Cambria Math"/>
                        <w:color w:val="00B050"/>
                        <w:szCs w:val="20"/>
                        <w:lang w:val="" w:eastAsia="zh-CN"/>
                      </w:rPr>
                      <m:t>0</m:t>
                    </m:r>
                  </m:sub>
                </m:sSub>
                <m:r>
                  <m:rPr>
                    <m:sty m:val="p"/>
                  </m:rPr>
                  <w:rPr>
                    <w:rFonts w:ascii="Cambria Math" w:eastAsia="宋体" w:hAnsi="Cambria Math"/>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1</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1</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4</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4</m:t>
                    </m:r>
                  </m:sub>
                </m:sSub>
                <m:r>
                  <m:rPr>
                    <m:sty m:val="p"/>
                  </m:rPr>
                  <w:rPr>
                    <w:rFonts w:ascii="Cambria Math" w:eastAsia="宋体" w:hAnsi="Cambria Math"/>
                    <w:color w:val="FF0000"/>
                    <w:szCs w:val="20"/>
                    <w:lang w:val="" w:eastAsia="zh-CN"/>
                  </w:rPr>
                  <m:t>+</m:t>
                </m:r>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H</m:t>
                    </m:r>
                  </m:e>
                  <m:sub>
                    <m:r>
                      <m:rPr>
                        <m:sty m:val="p"/>
                      </m:rPr>
                      <w:rPr>
                        <w:rFonts w:ascii="Cambria Math" w:eastAsia="宋体" w:hAnsi="Cambria Math"/>
                        <w:color w:val="FF0000"/>
                        <w:szCs w:val="20"/>
                        <w:lang w:val="" w:eastAsia="zh-CN"/>
                      </w:rPr>
                      <m:t>5</m:t>
                    </m:r>
                  </m:sub>
                </m:sSub>
                <m:sSub>
                  <m:sSubPr>
                    <m:ctrlPr>
                      <w:rPr>
                        <w:rFonts w:ascii="Cambria Math" w:eastAsia="宋体" w:hAnsi="Cambria Math"/>
                        <w:color w:val="FF0000"/>
                        <w:szCs w:val="20"/>
                        <w:lang w:val="" w:eastAsia="zh-CN"/>
                      </w:rPr>
                    </m:ctrlPr>
                  </m:sSubPr>
                  <m:e>
                    <m:r>
                      <w:rPr>
                        <w:rFonts w:ascii="Cambria Math" w:eastAsia="宋体" w:hAnsi="Cambria Math"/>
                        <w:color w:val="FF0000"/>
                        <w:szCs w:val="20"/>
                        <w:lang w:val="" w:eastAsia="zh-CN"/>
                      </w:rPr>
                      <m:t>x</m:t>
                    </m:r>
                  </m:e>
                  <m:sub>
                    <m:r>
                      <w:rPr>
                        <w:rFonts w:ascii="Cambria Math" w:eastAsia="宋体" w:hAnsi="Cambria Math"/>
                        <w:color w:val="FF0000"/>
                        <w:szCs w:val="20"/>
                        <w:lang w:val="" w:eastAsia="zh-CN"/>
                      </w:rPr>
                      <m:t>DMRS</m:t>
                    </m:r>
                    <m:r>
                      <m:rPr>
                        <m:sty m:val="p"/>
                      </m:rPr>
                      <w:rPr>
                        <w:rFonts w:ascii="Cambria Math" w:eastAsia="宋体" w:hAnsi="Cambria Math"/>
                        <w:color w:val="FF0000"/>
                        <w:szCs w:val="20"/>
                        <w:lang w:val="" w:eastAsia="zh-CN"/>
                      </w:rPr>
                      <m:t>5</m:t>
                    </m:r>
                  </m:sub>
                </m:sSub>
              </m:oMath>
            </m:oMathPara>
          </w:p>
        </w:tc>
      </w:tr>
      <w:tr w:rsidR="0083066E" w:rsidRPr="009801B9" w14:paraId="0577BCE1" w14:textId="77777777" w:rsidTr="0083066E">
        <w:trPr>
          <w:jc w:val="center"/>
        </w:trPr>
        <w:tc>
          <w:tcPr>
            <w:tcW w:w="4243"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6DC61DF8" w14:textId="77777777" w:rsidR="0083066E" w:rsidRPr="009801B9" w:rsidRDefault="009E1B30"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c>
          <w:tcPr>
            <w:tcW w:w="4111"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6478B2FF" w14:textId="77777777" w:rsidR="0083066E" w:rsidRPr="009801B9" w:rsidRDefault="009E1B30" w:rsidP="009801B9">
            <w:pPr>
              <w:adjustRightInd w:val="0"/>
              <w:snapToGrid w:val="0"/>
              <w:rPr>
                <w:rFonts w:eastAsia="宋体"/>
                <w:color w:val="FA0000"/>
                <w:szCs w:val="20"/>
                <w:lang w:val="" w:eastAsia="zh-CN"/>
              </w:rPr>
            </w:pPr>
            <m:oMathPara>
              <m:oMath>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2</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2</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3</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3</m:t>
                    </m:r>
                  </m:sub>
                </m:sSub>
                <m:r>
                  <m:rPr>
                    <m:sty m:val="p"/>
                  </m:rPr>
                  <w:rPr>
                    <w:rFonts w:ascii="Cambria Math" w:eastAsia="宋体" w:hAnsi="Cambria Math"/>
                    <w:color w:val="FA0000"/>
                    <w:szCs w:val="20"/>
                    <w:lang w:val="" w:eastAsia="zh-CN"/>
                  </w:rPr>
                  <m:t>-</m:t>
                </m:r>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H</m:t>
                    </m:r>
                  </m:e>
                  <m:sub>
                    <m:r>
                      <m:rPr>
                        <m:sty m:val="p"/>
                      </m:rPr>
                      <w:rPr>
                        <w:rFonts w:ascii="Cambria Math" w:eastAsia="宋体" w:hAnsi="Cambria Math"/>
                        <w:color w:val="FA0000"/>
                        <w:szCs w:val="20"/>
                        <w:lang w:val="" w:eastAsia="zh-CN"/>
                      </w:rPr>
                      <m:t>6</m:t>
                    </m:r>
                  </m:sub>
                </m:sSub>
                <m:sSub>
                  <m:sSubPr>
                    <m:ctrlPr>
                      <w:rPr>
                        <w:rFonts w:ascii="Cambria Math" w:eastAsia="宋体" w:hAnsi="Cambria Math"/>
                        <w:color w:val="FA0000"/>
                        <w:szCs w:val="20"/>
                        <w:lang w:val="" w:eastAsia="zh-CN"/>
                      </w:rPr>
                    </m:ctrlPr>
                  </m:sSubPr>
                  <m:e>
                    <m:r>
                      <w:rPr>
                        <w:rFonts w:ascii="Cambria Math" w:eastAsia="宋体" w:hAnsi="Cambria Math"/>
                        <w:color w:val="FA0000"/>
                        <w:szCs w:val="20"/>
                        <w:lang w:val="" w:eastAsia="zh-CN"/>
                      </w:rPr>
                      <m:t>x</m:t>
                    </m:r>
                  </m:e>
                  <m:sub>
                    <m:r>
                      <w:rPr>
                        <w:rFonts w:ascii="Cambria Math" w:eastAsia="宋体" w:hAnsi="Cambria Math"/>
                        <w:color w:val="FA0000"/>
                        <w:szCs w:val="20"/>
                        <w:lang w:val="" w:eastAsia="zh-CN"/>
                      </w:rPr>
                      <m:t>DMRS</m:t>
                    </m:r>
                    <m:r>
                      <m:rPr>
                        <m:sty m:val="p"/>
                      </m:rPr>
                      <w:rPr>
                        <w:rFonts w:ascii="Cambria Math" w:eastAsia="宋体" w:hAnsi="Cambria Math"/>
                        <w:color w:val="FA0000"/>
                        <w:szCs w:val="20"/>
                        <w:lang w:val="" w:eastAsia="zh-CN"/>
                      </w:rPr>
                      <m:t>6</m:t>
                    </m:r>
                  </m:sub>
                </m:sSub>
              </m:oMath>
            </m:oMathPara>
          </w:p>
        </w:tc>
      </w:tr>
    </w:tbl>
    <w:p w14:paraId="67B817E1" w14:textId="3133CE0B" w:rsidR="0083066E" w:rsidRPr="009801B9" w:rsidRDefault="0083066E" w:rsidP="009801B9">
      <w:pPr>
        <w:pStyle w:val="a0"/>
        <w:adjustRightInd w:val="0"/>
        <w:snapToGrid w:val="0"/>
        <w:jc w:val="center"/>
        <w:rPr>
          <w:rFonts w:eastAsiaTheme="minorEastAsia"/>
          <w:b/>
          <w:bCs/>
          <w:szCs w:val="20"/>
          <w:lang w:val="en-US" w:eastAsia="zh-CN"/>
        </w:rPr>
      </w:pPr>
      <w:r w:rsidRPr="009801B9">
        <w:rPr>
          <w:rFonts w:eastAsiaTheme="minorEastAsia" w:hint="eastAsia"/>
          <w:b/>
          <w:bCs/>
          <w:szCs w:val="20"/>
          <w:lang w:val="en-US" w:eastAsia="zh-CN"/>
        </w:rPr>
        <w:t>F</w:t>
      </w:r>
      <w:r w:rsidRPr="009801B9">
        <w:rPr>
          <w:rFonts w:eastAsiaTheme="minorEastAsia"/>
          <w:b/>
          <w:bCs/>
          <w:szCs w:val="20"/>
          <w:lang w:val="en-US" w:eastAsia="zh-CN"/>
        </w:rPr>
        <w:t xml:space="preserve">igure 2. DMRS mapping from both </w:t>
      </w:r>
      <w:r w:rsidRPr="009801B9">
        <w:rPr>
          <w:rFonts w:eastAsiaTheme="minorEastAsia"/>
          <w:b/>
          <w:bCs/>
          <w:color w:val="00B050"/>
          <w:szCs w:val="20"/>
          <w:lang w:val="en-US" w:eastAsia="zh-CN"/>
        </w:rPr>
        <w:t>target</w:t>
      </w:r>
      <w:r w:rsidRPr="009801B9">
        <w:rPr>
          <w:rFonts w:eastAsiaTheme="minorEastAsia"/>
          <w:b/>
          <w:bCs/>
          <w:szCs w:val="20"/>
          <w:lang w:val="en-US" w:eastAsia="zh-CN"/>
        </w:rPr>
        <w:t xml:space="preserve"> and </w:t>
      </w:r>
      <w:r w:rsidRPr="009801B9">
        <w:rPr>
          <w:rFonts w:eastAsiaTheme="minorEastAsia"/>
          <w:b/>
          <w:bCs/>
          <w:color w:val="FF0000"/>
          <w:szCs w:val="20"/>
          <w:lang w:val="en-US" w:eastAsia="zh-CN"/>
        </w:rPr>
        <w:t>co-scheduled</w:t>
      </w:r>
      <w:r w:rsidRPr="009801B9">
        <w:rPr>
          <w:rFonts w:eastAsiaTheme="minorEastAsia"/>
          <w:b/>
          <w:bCs/>
          <w:szCs w:val="20"/>
          <w:lang w:val="en-US" w:eastAsia="zh-CN"/>
        </w:rPr>
        <w:t xml:space="preserve"> UEs (</w:t>
      </w:r>
      <w:r w:rsidR="00397A72">
        <w:rPr>
          <w:rFonts w:eastAsiaTheme="minorEastAsia"/>
          <w:b/>
          <w:bCs/>
          <w:szCs w:val="20"/>
          <w:lang w:val="en-US" w:eastAsia="zh-CN"/>
        </w:rPr>
        <w:t>DMRS type 1 with</w:t>
      </w:r>
      <w:r w:rsidRPr="009801B9">
        <w:rPr>
          <w:rFonts w:eastAsiaTheme="minorEastAsia"/>
          <w:b/>
          <w:bCs/>
          <w:szCs w:val="20"/>
          <w:lang w:val="en-US" w:eastAsia="zh-CN"/>
        </w:rPr>
        <w:t xml:space="preserve"> symbol number = 2)</w:t>
      </w:r>
    </w:p>
    <w:p w14:paraId="5FE9F98F" w14:textId="459332DE" w:rsidR="0041508B" w:rsidRDefault="0041508B" w:rsidP="009801B9">
      <w:pPr>
        <w:pStyle w:val="a0"/>
        <w:adjustRightInd w:val="0"/>
        <w:snapToGrid w:val="0"/>
        <w:rPr>
          <w:rFonts w:eastAsiaTheme="minorEastAsia"/>
          <w:szCs w:val="20"/>
          <w:lang w:eastAsia="zh-CN"/>
        </w:rPr>
      </w:pPr>
    </w:p>
    <w:p w14:paraId="3B13583A" w14:textId="38DBA6C1" w:rsidR="00DF02D8" w:rsidRDefault="00DF02D8" w:rsidP="009801B9">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 xml:space="preserve">The </w:t>
      </w:r>
      <w:bookmarkStart w:id="13" w:name="_Hlk131767631"/>
      <w:r>
        <w:rPr>
          <w:rFonts w:eastAsiaTheme="minorEastAsia"/>
          <w:b/>
          <w:bCs/>
          <w:szCs w:val="20"/>
          <w:u w:val="single"/>
          <w:lang w:val="en-US" w:eastAsia="zh-CN"/>
        </w:rPr>
        <w:t>DMRS power boosting</w:t>
      </w:r>
      <w:bookmarkEnd w:id="13"/>
      <w:r>
        <w:rPr>
          <w:rFonts w:eastAsiaTheme="minorEastAsia"/>
          <w:b/>
          <w:bCs/>
          <w:szCs w:val="20"/>
          <w:u w:val="single"/>
          <w:lang w:val="en-US" w:eastAsia="zh-CN"/>
        </w:rPr>
        <w:t xml:space="preserve"> and </w:t>
      </w:r>
      <w:r>
        <w:rPr>
          <w:rFonts w:hint="eastAsia"/>
          <w:b/>
          <w:u w:val="single"/>
          <w:lang w:eastAsia="zh-CN"/>
        </w:rPr>
        <w:t>t</w:t>
      </w:r>
      <w:r w:rsidRPr="00A479C9">
        <w:rPr>
          <w:b/>
          <w:u w:val="single"/>
          <w:lang w:eastAsia="ko-KR"/>
        </w:rPr>
        <w:t>ransmission power</w:t>
      </w:r>
      <w:r>
        <w:rPr>
          <w:b/>
          <w:u w:val="single"/>
          <w:lang w:eastAsia="ko-KR"/>
        </w:rPr>
        <w:t xml:space="preserve"> of</w:t>
      </w:r>
      <w:r w:rsidRPr="009801B9">
        <w:rPr>
          <w:rFonts w:eastAsiaTheme="minorEastAsia"/>
          <w:b/>
          <w:bCs/>
          <w:szCs w:val="20"/>
          <w:u w:val="single"/>
          <w:lang w:val="en-US" w:eastAsia="zh-CN"/>
        </w:rPr>
        <w:t xml:space="preserve"> the co-scheduled UE</w:t>
      </w:r>
    </w:p>
    <w:p w14:paraId="5D991C31" w14:textId="17004C35" w:rsidR="00DF02D8" w:rsidRDefault="00DF02D8" w:rsidP="009801B9">
      <w:pPr>
        <w:pStyle w:val="a0"/>
        <w:adjustRightInd w:val="0"/>
        <w:snapToGrid w:val="0"/>
        <w:rPr>
          <w:rFonts w:eastAsiaTheme="minorEastAsia"/>
          <w:szCs w:val="20"/>
          <w:lang w:val="en-US" w:eastAsia="zh-CN"/>
        </w:rPr>
      </w:pPr>
      <w:r w:rsidRPr="00DF02D8">
        <w:rPr>
          <w:rFonts w:eastAsiaTheme="minorEastAsia" w:hint="eastAsia"/>
          <w:szCs w:val="20"/>
          <w:lang w:val="en-US" w:eastAsia="zh-CN"/>
        </w:rPr>
        <w:t>A</w:t>
      </w:r>
      <w:r w:rsidRPr="00DF02D8">
        <w:rPr>
          <w:rFonts w:eastAsiaTheme="minorEastAsia"/>
          <w:szCs w:val="20"/>
          <w:lang w:val="en-US" w:eastAsia="zh-CN"/>
        </w:rPr>
        <w:t xml:space="preserve">s per TS38.214 as shown below, </w:t>
      </w:r>
      <w:r>
        <w:rPr>
          <w:rFonts w:eastAsiaTheme="minorEastAsia"/>
          <w:szCs w:val="20"/>
          <w:lang w:val="en-US" w:eastAsia="zh-CN"/>
        </w:rPr>
        <w:t>for each UE, t</w:t>
      </w:r>
      <w:r w:rsidRPr="00DF02D8">
        <w:rPr>
          <w:rFonts w:eastAsiaTheme="minorEastAsia"/>
          <w:szCs w:val="20"/>
          <w:lang w:val="en-US" w:eastAsia="zh-CN"/>
        </w:rPr>
        <w:t>he ratio of PDSCH EPRE to DM-RS EPRE</w:t>
      </w:r>
      <w:r>
        <w:rPr>
          <w:rFonts w:eastAsiaTheme="minorEastAsia"/>
          <w:szCs w:val="20"/>
          <w:lang w:val="en-US" w:eastAsia="zh-CN"/>
        </w:rPr>
        <w:t xml:space="preserve"> is simply determined by the DMRS configuration type and the</w:t>
      </w:r>
      <w:r w:rsidR="0036084C">
        <w:rPr>
          <w:rFonts w:eastAsiaTheme="minorEastAsia"/>
          <w:szCs w:val="20"/>
          <w:lang w:val="en-US" w:eastAsia="zh-CN"/>
        </w:rPr>
        <w:t xml:space="preserve"> number of</w:t>
      </w:r>
      <w:r>
        <w:rPr>
          <w:rFonts w:eastAsiaTheme="minorEastAsia"/>
          <w:szCs w:val="20"/>
          <w:lang w:val="en-US" w:eastAsia="zh-CN"/>
        </w:rPr>
        <w:t xml:space="preserve"> CDM group</w:t>
      </w:r>
      <w:r w:rsidR="0036084C">
        <w:rPr>
          <w:rFonts w:eastAsiaTheme="minorEastAsia"/>
          <w:szCs w:val="20"/>
          <w:lang w:val="en-US" w:eastAsia="zh-CN"/>
        </w:rPr>
        <w:t xml:space="preserve"> without data. In other words, the UE will be acknowledged whether DMRS power boosting is enabled directly by its </w:t>
      </w:r>
      <w:r w:rsidR="00F455E2">
        <w:rPr>
          <w:rFonts w:eastAsiaTheme="minorEastAsia"/>
          <w:szCs w:val="20"/>
          <w:lang w:val="en-US" w:eastAsia="zh-CN"/>
        </w:rPr>
        <w:t xml:space="preserve">own </w:t>
      </w:r>
      <w:r w:rsidR="0036084C">
        <w:rPr>
          <w:rFonts w:eastAsiaTheme="minorEastAsia"/>
          <w:szCs w:val="20"/>
          <w:lang w:val="en-US" w:eastAsia="zh-CN"/>
        </w:rPr>
        <w:t>DMRS configuration.</w:t>
      </w:r>
    </w:p>
    <w:p w14:paraId="3B7572EC" w14:textId="5A6780BC" w:rsidR="00480D6A" w:rsidRPr="00DF02D8" w:rsidRDefault="0036084C" w:rsidP="009801B9">
      <w:pPr>
        <w:pStyle w:val="a0"/>
        <w:adjustRightInd w:val="0"/>
        <w:snapToGrid w:val="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 xml:space="preserve">s proposed above, we believe all UEs that selected for MU-MIMO transmission </w:t>
      </w:r>
      <w:r w:rsidR="00480D6A">
        <w:rPr>
          <w:rFonts w:eastAsiaTheme="minorEastAsia"/>
          <w:szCs w:val="20"/>
          <w:lang w:val="en-US" w:eastAsia="zh-CN"/>
        </w:rPr>
        <w:t xml:space="preserve">for the same slot, </w:t>
      </w:r>
      <w:r>
        <w:rPr>
          <w:rFonts w:eastAsiaTheme="minorEastAsia"/>
          <w:szCs w:val="20"/>
          <w:lang w:val="en-US" w:eastAsia="zh-CN"/>
        </w:rPr>
        <w:t xml:space="preserve">will have the same DMRS configuration type as well as the DMRS </w:t>
      </w:r>
      <w:r w:rsidR="004535A6">
        <w:rPr>
          <w:rFonts w:eastAsiaTheme="minorEastAsia"/>
          <w:szCs w:val="20"/>
          <w:lang w:val="en-US" w:eastAsia="zh-CN"/>
        </w:rPr>
        <w:t>CDM group configuration</w:t>
      </w:r>
      <w:r w:rsidR="00BD4F6F">
        <w:rPr>
          <w:rFonts w:eastAsiaTheme="minorEastAsia"/>
          <w:szCs w:val="20"/>
          <w:lang w:val="en-US" w:eastAsia="zh-CN"/>
        </w:rPr>
        <w:t xml:space="preserve">, </w:t>
      </w:r>
      <w:r w:rsidR="00480D6A">
        <w:rPr>
          <w:rFonts w:eastAsiaTheme="minorEastAsia"/>
          <w:szCs w:val="20"/>
          <w:lang w:val="en-US" w:eastAsia="zh-CN"/>
        </w:rPr>
        <w:t>consequently</w:t>
      </w:r>
      <w:r w:rsidR="00BD4F6F">
        <w:rPr>
          <w:rFonts w:eastAsiaTheme="minorEastAsia"/>
          <w:szCs w:val="20"/>
          <w:lang w:val="en-US" w:eastAsia="zh-CN"/>
        </w:rPr>
        <w:t xml:space="preserve">, the target UE could simply assume the same </w:t>
      </w:r>
      <w:r w:rsidR="00480D6A" w:rsidRPr="00DF02D8">
        <w:rPr>
          <w:rFonts w:eastAsiaTheme="minorEastAsia"/>
          <w:szCs w:val="20"/>
          <w:lang w:val="en-US" w:eastAsia="zh-CN"/>
        </w:rPr>
        <w:t>ratio of PDSCH EPRE to DM-RS EPRE</w:t>
      </w:r>
      <w:r w:rsidR="00480D6A">
        <w:rPr>
          <w:rFonts w:eastAsiaTheme="minorEastAsia"/>
          <w:szCs w:val="20"/>
          <w:lang w:val="en-US" w:eastAsia="zh-CN"/>
        </w:rPr>
        <w:t xml:space="preserve"> for the co-scheduled UE. As a result, the target UE could obtain the transmission power of the co-scheduled PDSCH by measuring the co-scheduled DMRS, rather than indicated the </w:t>
      </w:r>
      <w:r w:rsidR="00480D6A" w:rsidRPr="00480D6A">
        <w:rPr>
          <w:rFonts w:eastAsiaTheme="minorEastAsia"/>
          <w:szCs w:val="20"/>
          <w:lang w:val="en-US" w:eastAsia="zh-CN"/>
        </w:rPr>
        <w:t xml:space="preserve">power ratio of co-scheduled PDSCH to </w:t>
      </w:r>
      <w:r w:rsidR="002B3412">
        <w:rPr>
          <w:rFonts w:eastAsiaTheme="minorEastAsia"/>
          <w:szCs w:val="20"/>
          <w:lang w:val="en-US" w:eastAsia="zh-CN"/>
        </w:rPr>
        <w:t xml:space="preserve">its </w:t>
      </w:r>
      <w:r w:rsidR="00480D6A" w:rsidRPr="00480D6A">
        <w:rPr>
          <w:rFonts w:eastAsiaTheme="minorEastAsia"/>
          <w:szCs w:val="20"/>
          <w:lang w:val="en-US" w:eastAsia="zh-CN"/>
        </w:rPr>
        <w:t>own PDSCH</w:t>
      </w:r>
      <w:r w:rsidR="00480D6A">
        <w:rPr>
          <w:rFonts w:eastAsiaTheme="minorEastAsia"/>
          <w:szCs w:val="20"/>
          <w:lang w:val="en-US" w:eastAsia="zh-CN"/>
        </w:rPr>
        <w:t>.</w:t>
      </w:r>
    </w:p>
    <w:tbl>
      <w:tblPr>
        <w:tblStyle w:val="af4"/>
        <w:tblW w:w="0" w:type="auto"/>
        <w:tblLook w:val="04A0" w:firstRow="1" w:lastRow="0" w:firstColumn="1" w:lastColumn="0" w:noHBand="0" w:noVBand="1"/>
      </w:tblPr>
      <w:tblGrid>
        <w:gridCol w:w="9288"/>
      </w:tblGrid>
      <w:tr w:rsidR="00DF02D8" w14:paraId="79B7BD56" w14:textId="77777777" w:rsidTr="00DF02D8">
        <w:tc>
          <w:tcPr>
            <w:tcW w:w="9288" w:type="dxa"/>
          </w:tcPr>
          <w:p w14:paraId="5F015F90" w14:textId="77777777" w:rsidR="00DF02D8" w:rsidRPr="0048482F" w:rsidRDefault="00DF02D8" w:rsidP="00DF02D8">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DF02D8" w:rsidRPr="0048482F" w14:paraId="2DC07DA9" w14:textId="77777777" w:rsidTr="009D7E47">
              <w:trPr>
                <w:jc w:val="center"/>
              </w:trPr>
              <w:tc>
                <w:tcPr>
                  <w:tcW w:w="2658" w:type="dxa"/>
                  <w:shd w:val="clear" w:color="auto" w:fill="E7E6E6"/>
                  <w:vAlign w:val="center"/>
                </w:tcPr>
                <w:p w14:paraId="52BBFE90" w14:textId="77777777" w:rsidR="00DF02D8" w:rsidRPr="00E17FE7" w:rsidRDefault="00DF02D8" w:rsidP="00DF02D8">
                  <w:pPr>
                    <w:pStyle w:val="TAH"/>
                    <w:rPr>
                      <w:rFonts w:eastAsia="Batang"/>
                    </w:rPr>
                  </w:pPr>
                  <w:r w:rsidRPr="00E17FE7">
                    <w:rPr>
                      <w:rFonts w:eastAsia="Batang"/>
                    </w:rPr>
                    <w:t>Number of DM-RS CDM groups without data</w:t>
                  </w:r>
                </w:p>
              </w:tc>
              <w:tc>
                <w:tcPr>
                  <w:tcW w:w="3403" w:type="dxa"/>
                  <w:shd w:val="clear" w:color="auto" w:fill="E7E6E6"/>
                </w:tcPr>
                <w:p w14:paraId="1121BFB2" w14:textId="77777777" w:rsidR="00DF02D8" w:rsidRPr="00E17FE7" w:rsidRDefault="00DF02D8" w:rsidP="00DF02D8">
                  <w:pPr>
                    <w:pStyle w:val="TAH"/>
                    <w:rPr>
                      <w:rFonts w:eastAsia="Batang"/>
                    </w:rPr>
                  </w:pPr>
                  <w:r w:rsidRPr="00E17FE7">
                    <w:rPr>
                      <w:rFonts w:eastAsia="Batang" w:hint="eastAsia"/>
                    </w:rPr>
                    <w:t>DM-RS configuration type 1</w:t>
                  </w:r>
                </w:p>
              </w:tc>
              <w:tc>
                <w:tcPr>
                  <w:tcW w:w="2942" w:type="dxa"/>
                  <w:shd w:val="clear" w:color="auto" w:fill="E7E6E6"/>
                </w:tcPr>
                <w:p w14:paraId="56C3B9EC" w14:textId="77777777" w:rsidR="00DF02D8" w:rsidRPr="00E17FE7" w:rsidRDefault="00DF02D8" w:rsidP="00DF02D8">
                  <w:pPr>
                    <w:pStyle w:val="TAH"/>
                    <w:rPr>
                      <w:rFonts w:eastAsia="Batang"/>
                    </w:rPr>
                  </w:pPr>
                  <w:r w:rsidRPr="00E17FE7">
                    <w:rPr>
                      <w:rFonts w:eastAsia="Batang" w:hint="eastAsia"/>
                    </w:rPr>
                    <w:t>DM-RS configuration type 2</w:t>
                  </w:r>
                </w:p>
              </w:tc>
            </w:tr>
            <w:tr w:rsidR="00DF02D8" w:rsidRPr="0048482F" w14:paraId="713BE7D6" w14:textId="77777777" w:rsidTr="009D7E47">
              <w:trPr>
                <w:jc w:val="center"/>
              </w:trPr>
              <w:tc>
                <w:tcPr>
                  <w:tcW w:w="2658" w:type="dxa"/>
                  <w:shd w:val="clear" w:color="auto" w:fill="auto"/>
                  <w:vAlign w:val="center"/>
                </w:tcPr>
                <w:p w14:paraId="4CA17796" w14:textId="77777777" w:rsidR="00DF02D8" w:rsidRPr="00E17FE7" w:rsidRDefault="00DF02D8" w:rsidP="00DF02D8">
                  <w:pPr>
                    <w:pStyle w:val="TAC"/>
                    <w:rPr>
                      <w:rFonts w:eastAsia="Batang"/>
                      <w:lang w:eastAsia="ko-KR"/>
                    </w:rPr>
                  </w:pPr>
                  <w:r w:rsidRPr="00E17FE7">
                    <w:rPr>
                      <w:rFonts w:eastAsia="Batang" w:hint="eastAsia"/>
                      <w:lang w:eastAsia="ko-KR"/>
                    </w:rPr>
                    <w:t>1</w:t>
                  </w:r>
                </w:p>
              </w:tc>
              <w:tc>
                <w:tcPr>
                  <w:tcW w:w="3403" w:type="dxa"/>
                </w:tcPr>
                <w:p w14:paraId="6975A25C" w14:textId="77777777" w:rsidR="00DF02D8" w:rsidRPr="00E17FE7" w:rsidRDefault="00DF02D8" w:rsidP="00DF02D8">
                  <w:pPr>
                    <w:pStyle w:val="TAC"/>
                    <w:rPr>
                      <w:rFonts w:eastAsia="Batang"/>
                      <w:lang w:eastAsia="ko-KR"/>
                    </w:rPr>
                  </w:pPr>
                  <w:r w:rsidRPr="00E17FE7">
                    <w:rPr>
                      <w:rFonts w:eastAsia="Batang" w:hint="eastAsia"/>
                      <w:lang w:eastAsia="ko-KR"/>
                    </w:rPr>
                    <w:t>0 dB</w:t>
                  </w:r>
                </w:p>
              </w:tc>
              <w:tc>
                <w:tcPr>
                  <w:tcW w:w="2942" w:type="dxa"/>
                </w:tcPr>
                <w:p w14:paraId="60E2A0B3" w14:textId="77777777" w:rsidR="00DF02D8" w:rsidRPr="00E17FE7" w:rsidRDefault="00DF02D8" w:rsidP="00DF02D8">
                  <w:pPr>
                    <w:pStyle w:val="TAC"/>
                    <w:rPr>
                      <w:rFonts w:eastAsia="Batang"/>
                      <w:lang w:eastAsia="ko-KR"/>
                    </w:rPr>
                  </w:pPr>
                  <w:r w:rsidRPr="00E17FE7">
                    <w:rPr>
                      <w:rFonts w:eastAsia="Batang" w:hint="eastAsia"/>
                      <w:lang w:eastAsia="ko-KR"/>
                    </w:rPr>
                    <w:t>0 dB</w:t>
                  </w:r>
                </w:p>
              </w:tc>
            </w:tr>
            <w:tr w:rsidR="00DF02D8" w:rsidRPr="0048482F" w14:paraId="2B0F9290" w14:textId="77777777" w:rsidTr="009D7E47">
              <w:trPr>
                <w:jc w:val="center"/>
              </w:trPr>
              <w:tc>
                <w:tcPr>
                  <w:tcW w:w="2658" w:type="dxa"/>
                  <w:shd w:val="clear" w:color="auto" w:fill="auto"/>
                  <w:vAlign w:val="center"/>
                </w:tcPr>
                <w:p w14:paraId="223A03C4" w14:textId="77777777" w:rsidR="00DF02D8" w:rsidRPr="00E17FE7" w:rsidRDefault="00DF02D8" w:rsidP="00DF02D8">
                  <w:pPr>
                    <w:pStyle w:val="TAC"/>
                    <w:rPr>
                      <w:rFonts w:eastAsia="Batang"/>
                      <w:lang w:eastAsia="ko-KR"/>
                    </w:rPr>
                  </w:pPr>
                  <w:r w:rsidRPr="00E17FE7">
                    <w:rPr>
                      <w:rFonts w:eastAsia="Batang" w:hint="eastAsia"/>
                      <w:lang w:eastAsia="ko-KR"/>
                    </w:rPr>
                    <w:t>2</w:t>
                  </w:r>
                </w:p>
              </w:tc>
              <w:tc>
                <w:tcPr>
                  <w:tcW w:w="3403" w:type="dxa"/>
                </w:tcPr>
                <w:p w14:paraId="26AF35F8" w14:textId="77777777" w:rsidR="00DF02D8" w:rsidRPr="00E17FE7" w:rsidRDefault="00DF02D8" w:rsidP="00DF02D8">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2AB634AD" w14:textId="77777777" w:rsidR="00DF02D8" w:rsidRPr="00E17FE7" w:rsidRDefault="00DF02D8" w:rsidP="00DF02D8">
                  <w:pPr>
                    <w:pStyle w:val="TAC"/>
                    <w:rPr>
                      <w:rFonts w:eastAsia="Batang"/>
                      <w:lang w:eastAsia="ko-KR"/>
                    </w:rPr>
                  </w:pPr>
                  <w:r w:rsidRPr="00E17FE7">
                    <w:rPr>
                      <w:rFonts w:eastAsia="Batang" w:hint="eastAsia"/>
                      <w:lang w:eastAsia="ko-KR"/>
                    </w:rPr>
                    <w:t>-3 dB</w:t>
                  </w:r>
                </w:p>
              </w:tc>
            </w:tr>
            <w:tr w:rsidR="00DF02D8" w:rsidRPr="0048482F" w14:paraId="6D7C9391" w14:textId="77777777" w:rsidTr="009D7E47">
              <w:trPr>
                <w:jc w:val="center"/>
              </w:trPr>
              <w:tc>
                <w:tcPr>
                  <w:tcW w:w="2658" w:type="dxa"/>
                  <w:shd w:val="clear" w:color="auto" w:fill="auto"/>
                  <w:vAlign w:val="center"/>
                </w:tcPr>
                <w:p w14:paraId="0F765D41" w14:textId="77777777" w:rsidR="00DF02D8" w:rsidRPr="00E17FE7" w:rsidRDefault="00DF02D8" w:rsidP="00DF02D8">
                  <w:pPr>
                    <w:pStyle w:val="TAC"/>
                    <w:rPr>
                      <w:rFonts w:eastAsia="Batang"/>
                      <w:lang w:eastAsia="ko-KR"/>
                    </w:rPr>
                  </w:pPr>
                  <w:r w:rsidRPr="00E17FE7">
                    <w:rPr>
                      <w:rFonts w:eastAsia="Batang" w:hint="eastAsia"/>
                      <w:lang w:eastAsia="ko-KR"/>
                    </w:rPr>
                    <w:t>3</w:t>
                  </w:r>
                </w:p>
              </w:tc>
              <w:tc>
                <w:tcPr>
                  <w:tcW w:w="3403" w:type="dxa"/>
                </w:tcPr>
                <w:p w14:paraId="4AE45044" w14:textId="77777777" w:rsidR="00DF02D8" w:rsidRPr="00E17FE7" w:rsidRDefault="00DF02D8" w:rsidP="00DF02D8">
                  <w:pPr>
                    <w:pStyle w:val="TAC"/>
                    <w:rPr>
                      <w:rFonts w:eastAsia="Batang"/>
                      <w:lang w:eastAsia="ko-KR"/>
                    </w:rPr>
                  </w:pPr>
                  <w:r w:rsidRPr="00E17FE7">
                    <w:rPr>
                      <w:rFonts w:eastAsia="Batang" w:hint="eastAsia"/>
                      <w:lang w:eastAsia="ko-KR"/>
                    </w:rPr>
                    <w:t>-</w:t>
                  </w:r>
                </w:p>
              </w:tc>
              <w:tc>
                <w:tcPr>
                  <w:tcW w:w="2942" w:type="dxa"/>
                </w:tcPr>
                <w:p w14:paraId="33E82FBF" w14:textId="77777777" w:rsidR="00DF02D8" w:rsidRPr="00E17FE7" w:rsidRDefault="00DF02D8" w:rsidP="00DF02D8">
                  <w:pPr>
                    <w:pStyle w:val="TAC"/>
                    <w:rPr>
                      <w:rFonts w:eastAsia="Batang"/>
                      <w:lang w:eastAsia="ko-KR"/>
                    </w:rPr>
                  </w:pPr>
                  <w:r w:rsidRPr="00E17FE7">
                    <w:rPr>
                      <w:rFonts w:eastAsia="Batang" w:hint="eastAsia"/>
                      <w:lang w:eastAsia="ko-KR"/>
                    </w:rPr>
                    <w:t>-4.77 dB</w:t>
                  </w:r>
                </w:p>
              </w:tc>
            </w:tr>
          </w:tbl>
          <w:p w14:paraId="105DCE15" w14:textId="77777777" w:rsidR="00DF02D8" w:rsidRDefault="00DF02D8" w:rsidP="009801B9">
            <w:pPr>
              <w:pStyle w:val="a0"/>
              <w:adjustRightInd w:val="0"/>
              <w:snapToGrid w:val="0"/>
              <w:rPr>
                <w:rFonts w:eastAsiaTheme="minorEastAsia"/>
                <w:szCs w:val="20"/>
                <w:lang w:eastAsia="zh-CN"/>
              </w:rPr>
            </w:pPr>
          </w:p>
        </w:tc>
      </w:tr>
    </w:tbl>
    <w:p w14:paraId="621C890C" w14:textId="539F847D" w:rsidR="00480D6A" w:rsidRDefault="00480D6A" w:rsidP="00480D6A">
      <w:pPr>
        <w:pStyle w:val="a0"/>
        <w:adjustRightInd w:val="0"/>
        <w:snapToGrid w:val="0"/>
        <w:rPr>
          <w:rFonts w:eastAsia="宋体"/>
          <w:b/>
          <w:i/>
          <w:szCs w:val="20"/>
          <w:lang w:eastAsia="zh-CN"/>
        </w:rPr>
      </w:pPr>
      <w:r w:rsidRPr="009801B9">
        <w:rPr>
          <w:rFonts w:eastAsia="宋体"/>
          <w:b/>
          <w:i/>
          <w:szCs w:val="20"/>
          <w:lang w:eastAsia="zh-CN"/>
        </w:rPr>
        <w:t xml:space="preserve">Observation </w:t>
      </w:r>
      <w:r w:rsidR="00EF7E78">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sidR="002B3412">
        <w:rPr>
          <w:rFonts w:eastAsia="宋体"/>
          <w:i/>
          <w:szCs w:val="20"/>
          <w:lang w:eastAsia="zh-CN"/>
        </w:rPr>
        <w:t>T</w:t>
      </w:r>
      <w:r w:rsidR="002B3412" w:rsidRPr="002B3412">
        <w:rPr>
          <w:rFonts w:eastAsia="宋体"/>
          <w:i/>
          <w:szCs w:val="20"/>
          <w:lang w:eastAsia="zh-CN"/>
        </w:rPr>
        <w:t>he target UE could obtain the transmission power of the co-scheduled PDSCH by measuring the co-scheduled DMRS</w:t>
      </w:r>
      <w:r w:rsidR="002B3412">
        <w:rPr>
          <w:rFonts w:eastAsia="宋体"/>
          <w:i/>
          <w:szCs w:val="20"/>
          <w:lang w:eastAsia="zh-CN"/>
        </w:rPr>
        <w:t xml:space="preserve"> with applying the same ‘</w:t>
      </w:r>
      <w:r w:rsidR="002B3412" w:rsidRPr="002B3412">
        <w:rPr>
          <w:rFonts w:eastAsia="宋体"/>
          <w:i/>
          <w:szCs w:val="20"/>
          <w:lang w:eastAsia="zh-CN"/>
        </w:rPr>
        <w:t>PDSCH EPRE to DM-RS EPRE</w:t>
      </w:r>
      <w:r w:rsidR="002B3412">
        <w:rPr>
          <w:rFonts w:eastAsia="宋体"/>
          <w:i/>
          <w:szCs w:val="20"/>
          <w:lang w:eastAsia="zh-CN"/>
        </w:rPr>
        <w:t>’ as the target UE</w:t>
      </w:r>
      <w:r w:rsidR="002B3412" w:rsidRPr="002B3412">
        <w:rPr>
          <w:rFonts w:eastAsia="宋体"/>
          <w:i/>
          <w:szCs w:val="20"/>
          <w:lang w:eastAsia="zh-CN"/>
        </w:rPr>
        <w:t>.</w:t>
      </w:r>
    </w:p>
    <w:p w14:paraId="32CE01D3" w14:textId="76001819" w:rsidR="002B3412" w:rsidRDefault="002B3412" w:rsidP="00480D6A">
      <w:pPr>
        <w:pStyle w:val="a0"/>
        <w:adjustRightInd w:val="0"/>
        <w:snapToGrid w:val="0"/>
        <w:rPr>
          <w:rFonts w:eastAsia="宋体"/>
          <w:b/>
          <w:i/>
          <w:szCs w:val="20"/>
          <w:lang w:eastAsia="zh-CN"/>
        </w:rPr>
      </w:pPr>
      <w:r w:rsidRPr="009801B9">
        <w:rPr>
          <w:rFonts w:eastAsia="宋体"/>
          <w:b/>
          <w:i/>
          <w:szCs w:val="20"/>
          <w:lang w:eastAsia="zh-CN"/>
        </w:rPr>
        <w:t xml:space="preserve">Proposal </w:t>
      </w:r>
      <w:r w:rsidR="00EF7E78">
        <w:rPr>
          <w:rFonts w:eastAsia="宋体"/>
          <w:b/>
          <w:i/>
          <w:szCs w:val="20"/>
          <w:lang w:eastAsia="zh-CN"/>
        </w:rPr>
        <w:t>8</w:t>
      </w:r>
      <w:r w:rsidRPr="009801B9">
        <w:rPr>
          <w:rFonts w:eastAsia="宋体"/>
          <w:b/>
          <w:i/>
          <w:szCs w:val="20"/>
          <w:lang w:eastAsia="zh-CN"/>
        </w:rPr>
        <w:t>:</w:t>
      </w:r>
      <w:r w:rsidRPr="009801B9">
        <w:rPr>
          <w:rFonts w:eastAsia="宋体"/>
          <w:i/>
          <w:szCs w:val="20"/>
          <w:lang w:eastAsia="zh-CN"/>
        </w:rPr>
        <w:t xml:space="preserve"> </w:t>
      </w:r>
      <w:r w:rsidRPr="002B3412">
        <w:rPr>
          <w:rFonts w:eastAsia="宋体"/>
          <w:i/>
          <w:szCs w:val="20"/>
          <w:lang w:eastAsia="zh-CN"/>
        </w:rPr>
        <w:t xml:space="preserve">With the same DMRS configuration type as well as the </w:t>
      </w:r>
      <w:r w:rsidR="00304F53">
        <w:rPr>
          <w:rFonts w:eastAsia="宋体"/>
          <w:i/>
          <w:szCs w:val="20"/>
          <w:lang w:eastAsia="zh-CN"/>
        </w:rPr>
        <w:t xml:space="preserve">same </w:t>
      </w:r>
      <w:r w:rsidRPr="002B3412">
        <w:rPr>
          <w:rFonts w:eastAsia="宋体"/>
          <w:i/>
          <w:szCs w:val="20"/>
          <w:lang w:eastAsia="zh-CN"/>
        </w:rPr>
        <w:t>DMRS CDM group configuration,</w:t>
      </w:r>
      <w:r>
        <w:rPr>
          <w:rFonts w:eastAsia="宋体"/>
          <w:i/>
          <w:szCs w:val="20"/>
          <w:lang w:eastAsia="zh-CN"/>
        </w:rPr>
        <w:t xml:space="preserve"> </w:t>
      </w:r>
      <w:r w:rsidR="00304F53">
        <w:rPr>
          <w:rFonts w:eastAsia="宋体"/>
          <w:i/>
          <w:szCs w:val="20"/>
          <w:lang w:eastAsia="zh-CN"/>
        </w:rPr>
        <w:t xml:space="preserve">whether DMRS power boosting is enabled should be the same for both </w:t>
      </w:r>
      <w:r w:rsidR="00CF1051">
        <w:rPr>
          <w:rFonts w:eastAsia="宋体"/>
          <w:i/>
          <w:szCs w:val="20"/>
          <w:lang w:eastAsia="zh-CN"/>
        </w:rPr>
        <w:t>target and the co-scheduled UE</w:t>
      </w:r>
      <w:r>
        <w:rPr>
          <w:rFonts w:eastAsia="宋体"/>
          <w:i/>
          <w:szCs w:val="20"/>
          <w:lang w:eastAsia="zh-CN"/>
        </w:rPr>
        <w:t>.</w:t>
      </w:r>
    </w:p>
    <w:p w14:paraId="7BC27CBA" w14:textId="092A41AF" w:rsidR="00480D6A" w:rsidRPr="00241B96" w:rsidRDefault="00480D6A" w:rsidP="00480D6A">
      <w:pPr>
        <w:pStyle w:val="a0"/>
        <w:adjustRightInd w:val="0"/>
        <w:snapToGrid w:val="0"/>
        <w:rPr>
          <w:rFonts w:eastAsia="宋体"/>
          <w:i/>
          <w:szCs w:val="20"/>
          <w:lang w:eastAsia="zh-CN"/>
        </w:rPr>
      </w:pPr>
      <w:r w:rsidRPr="009801B9">
        <w:rPr>
          <w:rFonts w:eastAsia="宋体"/>
          <w:b/>
          <w:i/>
          <w:szCs w:val="20"/>
          <w:lang w:eastAsia="zh-CN"/>
        </w:rPr>
        <w:t xml:space="preserve">Proposal </w:t>
      </w:r>
      <w:r w:rsidR="00EF7E78">
        <w:rPr>
          <w:rFonts w:eastAsia="宋体"/>
          <w:b/>
          <w:i/>
          <w:szCs w:val="20"/>
          <w:lang w:eastAsia="zh-CN"/>
        </w:rPr>
        <w:t>9</w:t>
      </w:r>
      <w:r w:rsidRPr="009801B9">
        <w:rPr>
          <w:rFonts w:eastAsia="宋体"/>
          <w:b/>
          <w:i/>
          <w:szCs w:val="20"/>
          <w:lang w:eastAsia="zh-CN"/>
        </w:rPr>
        <w:t>:</w:t>
      </w:r>
      <w:r w:rsidRPr="009801B9">
        <w:rPr>
          <w:rFonts w:eastAsia="宋体"/>
          <w:i/>
          <w:szCs w:val="20"/>
          <w:lang w:eastAsia="zh-CN"/>
        </w:rPr>
        <w:t xml:space="preserve"> </w:t>
      </w:r>
      <w:r w:rsidR="002B3412">
        <w:rPr>
          <w:rFonts w:eastAsia="宋体"/>
          <w:i/>
          <w:szCs w:val="20"/>
          <w:lang w:eastAsia="zh-CN"/>
        </w:rPr>
        <w:t>There is no need for the target UE to be indicated t</w:t>
      </w:r>
      <w:r w:rsidR="002B3412" w:rsidRPr="002B3412">
        <w:rPr>
          <w:rFonts w:eastAsia="宋体"/>
          <w:i/>
          <w:szCs w:val="20"/>
          <w:lang w:eastAsia="zh-CN"/>
        </w:rPr>
        <w:t>he transmission power ratio of co-scheduled PDSCH to own PDSCH</w:t>
      </w:r>
      <w:r w:rsidR="002B3412">
        <w:rPr>
          <w:rFonts w:eastAsia="宋体"/>
          <w:i/>
          <w:szCs w:val="20"/>
          <w:lang w:eastAsia="zh-CN"/>
        </w:rPr>
        <w:t>.</w:t>
      </w:r>
    </w:p>
    <w:p w14:paraId="10288AFB" w14:textId="41C6DC8E" w:rsidR="00480D6A" w:rsidRDefault="00480D6A" w:rsidP="009801B9">
      <w:pPr>
        <w:pStyle w:val="a0"/>
        <w:adjustRightInd w:val="0"/>
        <w:snapToGrid w:val="0"/>
        <w:rPr>
          <w:rFonts w:eastAsiaTheme="minorEastAsia"/>
          <w:szCs w:val="20"/>
          <w:lang w:eastAsia="zh-CN"/>
        </w:rPr>
      </w:pPr>
    </w:p>
    <w:p w14:paraId="1B99E2A4" w14:textId="73625467" w:rsidR="00CF1051" w:rsidRPr="009801B9" w:rsidRDefault="00CF1051" w:rsidP="00CF1051">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Time domain r</w:t>
      </w:r>
      <w:r w:rsidRPr="009801B9">
        <w:rPr>
          <w:rFonts w:eastAsiaTheme="minorEastAsia"/>
          <w:b/>
          <w:bCs/>
          <w:szCs w:val="20"/>
          <w:u w:val="single"/>
          <w:lang w:val="en-US" w:eastAsia="zh-CN"/>
        </w:rPr>
        <w:t>esource allocation of the co-scheduled PDSCH/PDCCH</w:t>
      </w:r>
    </w:p>
    <w:p w14:paraId="0AED37AA" w14:textId="183B3117" w:rsidR="00CF1051" w:rsidRPr="009801B9" w:rsidRDefault="00CF1051" w:rsidP="00CF1051">
      <w:pPr>
        <w:pStyle w:val="a0"/>
        <w:adjustRightInd w:val="0"/>
        <w:snapToGrid w:val="0"/>
        <w:rPr>
          <w:rFonts w:eastAsiaTheme="minorEastAsia"/>
          <w:szCs w:val="20"/>
          <w:lang w:val="en-US" w:eastAsia="zh-CN"/>
        </w:rPr>
      </w:pPr>
      <w:r w:rsidRPr="009801B9">
        <w:rPr>
          <w:rFonts w:eastAsiaTheme="minorEastAsia" w:hint="eastAsia"/>
          <w:szCs w:val="20"/>
          <w:lang w:val="en-US" w:eastAsia="zh-CN"/>
        </w:rPr>
        <w:t>B</w:t>
      </w:r>
      <w:r w:rsidRPr="009801B9">
        <w:rPr>
          <w:rFonts w:eastAsiaTheme="minorEastAsia"/>
          <w:szCs w:val="20"/>
          <w:lang w:val="en-US" w:eastAsia="zh-CN"/>
        </w:rPr>
        <w:t>ased on our understanding, in practical, the NW is highly likely to allocate the same OFDM symbols for the PDCCH and PDSCH for UEs within the cell.</w:t>
      </w:r>
    </w:p>
    <w:p w14:paraId="497D3AAA" w14:textId="31D6F6A7" w:rsidR="00CF1051" w:rsidRPr="009801B9" w:rsidRDefault="00CF1051" w:rsidP="00CF1051">
      <w:pPr>
        <w:pStyle w:val="a0"/>
        <w:adjustRightInd w:val="0"/>
        <w:snapToGrid w:val="0"/>
        <w:rPr>
          <w:rFonts w:eastAsiaTheme="minorEastAsia"/>
          <w:szCs w:val="20"/>
          <w:lang w:val="en-US" w:eastAsia="zh-CN"/>
        </w:rPr>
      </w:pPr>
      <w:r w:rsidRPr="009801B9">
        <w:rPr>
          <w:rFonts w:eastAsiaTheme="minorEastAsia"/>
          <w:szCs w:val="20"/>
          <w:lang w:val="en-US" w:eastAsia="zh-CN"/>
        </w:rPr>
        <w:t>Therefore, we propose not to consider the uneven inter-user interference in the time domain and UE can assume the same OFDM symbols for the PDCCH and PDSCH for the target and the co-scheduled UEs</w:t>
      </w:r>
    </w:p>
    <w:p w14:paraId="05080017" w14:textId="299FB3E8" w:rsidR="00CF1051" w:rsidRPr="00CF1051" w:rsidRDefault="00CF1051" w:rsidP="00CF1051">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sidR="00EF7E78">
        <w:rPr>
          <w:rFonts w:eastAsia="宋体"/>
          <w:b/>
          <w:i/>
          <w:szCs w:val="20"/>
          <w:lang w:eastAsia="zh-CN"/>
        </w:rPr>
        <w:t>10</w:t>
      </w:r>
      <w:r w:rsidRPr="009801B9">
        <w:rPr>
          <w:rFonts w:eastAsia="宋体"/>
          <w:b/>
          <w:i/>
          <w:szCs w:val="20"/>
          <w:lang w:eastAsia="zh-CN"/>
        </w:rPr>
        <w:t>:</w:t>
      </w:r>
      <w:r w:rsidRPr="009801B9">
        <w:rPr>
          <w:rFonts w:eastAsia="宋体"/>
          <w:i/>
          <w:szCs w:val="20"/>
          <w:lang w:eastAsia="zh-CN"/>
        </w:rPr>
        <w:t xml:space="preserve"> Not to consider the uneven inter-user interference in the time domain and UE can assume the same OFDM symbols for the PDCCH and PDSCH for the target and the co-scheduled UEs.</w:t>
      </w:r>
    </w:p>
    <w:p w14:paraId="336DEFEB" w14:textId="69D7644B" w:rsidR="00CF1051" w:rsidRDefault="00CF1051" w:rsidP="009801B9">
      <w:pPr>
        <w:pStyle w:val="a0"/>
        <w:adjustRightInd w:val="0"/>
        <w:snapToGrid w:val="0"/>
        <w:rPr>
          <w:rFonts w:eastAsiaTheme="minorEastAsia"/>
          <w:szCs w:val="20"/>
          <w:lang w:eastAsia="zh-CN"/>
        </w:rPr>
      </w:pPr>
    </w:p>
    <w:p w14:paraId="0D585DD6" w14:textId="59257103" w:rsidR="00CF1051" w:rsidRPr="009801B9" w:rsidRDefault="00CF1051" w:rsidP="00CF1051">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Frequency domain r</w:t>
      </w:r>
      <w:r w:rsidRPr="009801B9">
        <w:rPr>
          <w:rFonts w:eastAsiaTheme="minorEastAsia"/>
          <w:b/>
          <w:bCs/>
          <w:szCs w:val="20"/>
          <w:u w:val="single"/>
          <w:lang w:val="en-US" w:eastAsia="zh-CN"/>
        </w:rPr>
        <w:t>esource allocation of the co-scheduled PDSCH</w:t>
      </w:r>
    </w:p>
    <w:p w14:paraId="12148EAC" w14:textId="24B58E01" w:rsidR="00CF1051" w:rsidRPr="009801B9" w:rsidRDefault="00CF1051" w:rsidP="00CF1051">
      <w:pPr>
        <w:pStyle w:val="a0"/>
        <w:adjustRightInd w:val="0"/>
        <w:snapToGrid w:val="0"/>
        <w:rPr>
          <w:rFonts w:eastAsiaTheme="minorEastAsia"/>
          <w:szCs w:val="20"/>
          <w:lang w:val="en-US" w:eastAsia="zh-CN"/>
        </w:rPr>
      </w:pPr>
      <w:r>
        <w:rPr>
          <w:rFonts w:eastAsiaTheme="minorEastAsia"/>
          <w:szCs w:val="20"/>
          <w:lang w:val="en-US" w:eastAsia="zh-CN"/>
        </w:rPr>
        <w:t>T</w:t>
      </w:r>
      <w:r w:rsidRPr="009801B9">
        <w:rPr>
          <w:rFonts w:eastAsiaTheme="minorEastAsia"/>
          <w:szCs w:val="20"/>
          <w:lang w:val="en-US" w:eastAsia="zh-CN"/>
        </w:rPr>
        <w:t>he uneven inter-user interference caused by different PDSCH resource allocation</w:t>
      </w:r>
      <w:r>
        <w:rPr>
          <w:rFonts w:eastAsiaTheme="minorEastAsia"/>
          <w:szCs w:val="20"/>
          <w:lang w:val="en-US" w:eastAsia="zh-CN"/>
        </w:rPr>
        <w:t xml:space="preserve"> in the frequency domain</w:t>
      </w:r>
      <w:r w:rsidRPr="009801B9">
        <w:rPr>
          <w:rFonts w:eastAsiaTheme="minorEastAsia"/>
          <w:szCs w:val="20"/>
          <w:lang w:val="en-US" w:eastAsia="zh-CN"/>
        </w:rPr>
        <w:t xml:space="preserve"> for the target and co-scheduled UEs, will lead to performance degradation.</w:t>
      </w:r>
    </w:p>
    <w:p w14:paraId="075E24D9" w14:textId="42C87A55" w:rsidR="00CF1051" w:rsidRDefault="00CF1051" w:rsidP="00CF1051">
      <w:pPr>
        <w:pStyle w:val="a0"/>
        <w:adjustRightInd w:val="0"/>
        <w:snapToGrid w:val="0"/>
        <w:rPr>
          <w:rFonts w:eastAsiaTheme="minorEastAsia"/>
          <w:szCs w:val="20"/>
          <w:lang w:val="en-US" w:eastAsia="zh-CN"/>
        </w:rPr>
      </w:pPr>
      <w:r w:rsidRPr="009801B9">
        <w:rPr>
          <w:rFonts w:eastAsiaTheme="minorEastAsia" w:hint="eastAsia"/>
          <w:szCs w:val="20"/>
          <w:lang w:eastAsia="zh-CN"/>
        </w:rPr>
        <w:t>I</w:t>
      </w:r>
      <w:r w:rsidRPr="009801B9">
        <w:rPr>
          <w:rFonts w:eastAsiaTheme="minorEastAsia"/>
          <w:szCs w:val="20"/>
          <w:lang w:eastAsia="zh-CN"/>
        </w:rPr>
        <w:t xml:space="preserve">n the frequency domain, the </w:t>
      </w:r>
      <w:r w:rsidRPr="009801B9">
        <w:rPr>
          <w:rFonts w:eastAsiaTheme="minorEastAsia"/>
          <w:szCs w:val="20"/>
          <w:lang w:val="en-US" w:eastAsia="zh-CN"/>
        </w:rPr>
        <w:t>uneven IUI situation could be happened when different PRBs are allocated for the target and co-scheduled UEs</w:t>
      </w:r>
      <w:r>
        <w:rPr>
          <w:rFonts w:eastAsiaTheme="minorEastAsia"/>
          <w:szCs w:val="20"/>
          <w:lang w:val="en-US" w:eastAsia="zh-CN"/>
        </w:rPr>
        <w:t xml:space="preserve"> and it could be more complicated when different modulation orders are scheduled</w:t>
      </w:r>
      <w:r w:rsidRPr="009801B9">
        <w:rPr>
          <w:rFonts w:eastAsiaTheme="minorEastAsia"/>
          <w:szCs w:val="20"/>
          <w:lang w:val="en-US" w:eastAsia="zh-CN"/>
        </w:rPr>
        <w:t xml:space="preserve">. In the real network, BS </w:t>
      </w:r>
      <w:r>
        <w:rPr>
          <w:rFonts w:eastAsiaTheme="minorEastAsia"/>
          <w:szCs w:val="20"/>
          <w:lang w:val="en-US" w:eastAsia="zh-CN"/>
        </w:rPr>
        <w:t>could</w:t>
      </w:r>
      <w:r w:rsidRPr="009801B9">
        <w:rPr>
          <w:rFonts w:eastAsiaTheme="minorEastAsia"/>
          <w:szCs w:val="20"/>
          <w:lang w:val="en-US" w:eastAsia="zh-CN"/>
        </w:rPr>
        <w:t xml:space="preserve"> allocate different PRBs </w:t>
      </w:r>
      <w:r>
        <w:rPr>
          <w:rFonts w:eastAsiaTheme="minorEastAsia"/>
          <w:szCs w:val="20"/>
          <w:lang w:val="en-US" w:eastAsia="zh-CN"/>
        </w:rPr>
        <w:t>specifically</w:t>
      </w:r>
      <w:r w:rsidRPr="009801B9">
        <w:rPr>
          <w:rFonts w:eastAsiaTheme="minorEastAsia"/>
          <w:szCs w:val="20"/>
          <w:lang w:val="en-US" w:eastAsia="zh-CN"/>
        </w:rPr>
        <w:t xml:space="preserve"> </w:t>
      </w:r>
      <w:r>
        <w:rPr>
          <w:rFonts w:eastAsiaTheme="minorEastAsia"/>
          <w:szCs w:val="20"/>
          <w:lang w:val="en-US" w:eastAsia="zh-CN"/>
        </w:rPr>
        <w:t>for each</w:t>
      </w:r>
      <w:r w:rsidRPr="009801B9">
        <w:rPr>
          <w:rFonts w:eastAsiaTheme="minorEastAsia"/>
          <w:szCs w:val="20"/>
          <w:lang w:val="en-US" w:eastAsia="zh-CN"/>
        </w:rPr>
        <w:t xml:space="preserve"> UE</w:t>
      </w:r>
      <w:r>
        <w:rPr>
          <w:rFonts w:eastAsiaTheme="minorEastAsia"/>
          <w:szCs w:val="20"/>
          <w:lang w:val="en-US" w:eastAsia="zh-CN"/>
        </w:rPr>
        <w:t>,</w:t>
      </w:r>
      <w:r w:rsidRPr="009801B9">
        <w:rPr>
          <w:rFonts w:eastAsiaTheme="minorEastAsia"/>
          <w:szCs w:val="20"/>
          <w:lang w:val="en-US" w:eastAsia="zh-CN"/>
        </w:rPr>
        <w:t xml:space="preserve"> considering the different traffic load and channel condition.</w:t>
      </w:r>
      <w:r>
        <w:rPr>
          <w:rFonts w:eastAsiaTheme="minorEastAsia"/>
          <w:szCs w:val="20"/>
          <w:lang w:val="en-US" w:eastAsia="zh-CN"/>
        </w:rPr>
        <w:t xml:space="preserve"> A</w:t>
      </w:r>
      <w:r w:rsidRPr="009801B9">
        <w:rPr>
          <w:rFonts w:eastAsiaTheme="minorEastAsia"/>
          <w:szCs w:val="20"/>
          <w:lang w:val="en-US" w:eastAsia="zh-CN"/>
        </w:rPr>
        <w:t>s illustrated in Figure 3 for example</w:t>
      </w:r>
      <w:r>
        <w:rPr>
          <w:rFonts w:eastAsiaTheme="minorEastAsia"/>
          <w:szCs w:val="20"/>
          <w:lang w:val="en-US" w:eastAsia="zh-CN"/>
        </w:rPr>
        <w:t>, the target UE1 will suffer IUI from UE3 with QPSK on PRB 0~2, and will suffer IUI from UE2 with 16QAM on PRB 5~7 and no IUI on PRB 3~4.</w:t>
      </w:r>
    </w:p>
    <w:p w14:paraId="2009D949" w14:textId="3AD87634" w:rsidR="00CF1051" w:rsidRPr="009801B9" w:rsidRDefault="00CF1051" w:rsidP="00CF1051">
      <w:pPr>
        <w:pStyle w:val="a0"/>
        <w:adjustRightInd w:val="0"/>
        <w:snapToGrid w:val="0"/>
        <w:rPr>
          <w:rFonts w:eastAsiaTheme="minorEastAsia"/>
          <w:szCs w:val="20"/>
          <w:lang w:eastAsia="zh-CN"/>
        </w:rPr>
      </w:pPr>
      <w:r w:rsidRPr="009801B9">
        <w:rPr>
          <w:rFonts w:eastAsiaTheme="minorEastAsia"/>
          <w:szCs w:val="20"/>
          <w:lang w:eastAsia="zh-CN"/>
        </w:rPr>
        <w:t xml:space="preserve">As a result, we propose to consider </w:t>
      </w:r>
      <w:r w:rsidRPr="009801B9">
        <w:rPr>
          <w:rFonts w:eastAsiaTheme="minorEastAsia"/>
          <w:szCs w:val="20"/>
          <w:lang w:val="en-US" w:eastAsia="zh-CN"/>
        </w:rPr>
        <w:t>the uneven inter user interference in frequency domain.</w:t>
      </w:r>
      <w:r w:rsidRPr="009801B9">
        <w:rPr>
          <w:rFonts w:eastAsiaTheme="minorEastAsia" w:hint="eastAsia"/>
          <w:szCs w:val="20"/>
          <w:lang w:val="en-US" w:eastAsia="zh-CN"/>
        </w:rPr>
        <w:t xml:space="preserve"> </w:t>
      </w:r>
      <w:r w:rsidRPr="009801B9">
        <w:rPr>
          <w:rFonts w:eastAsiaTheme="minorEastAsia" w:hint="eastAsia"/>
          <w:szCs w:val="20"/>
          <w:lang w:eastAsia="zh-CN"/>
        </w:rPr>
        <w:t>I</w:t>
      </w:r>
      <w:r w:rsidRPr="009801B9">
        <w:rPr>
          <w:rFonts w:eastAsiaTheme="minorEastAsia"/>
          <w:szCs w:val="20"/>
          <w:lang w:eastAsia="zh-CN"/>
        </w:rPr>
        <w:t xml:space="preserve">n our understanding, the performance degradation caused by frequency domain uneven IUI, could be solved by UE performing per PRB detection to the co-scheduled </w:t>
      </w:r>
      <w:r>
        <w:rPr>
          <w:rFonts w:eastAsiaTheme="minorEastAsia"/>
          <w:szCs w:val="20"/>
          <w:lang w:eastAsia="zh-CN"/>
        </w:rPr>
        <w:t>DMRS port as proposed above</w:t>
      </w:r>
      <w:r w:rsidRPr="009801B9">
        <w:rPr>
          <w:rFonts w:eastAsiaTheme="minorEastAsia"/>
          <w:szCs w:val="20"/>
          <w:lang w:eastAsia="zh-CN"/>
        </w:rPr>
        <w:t>.</w:t>
      </w:r>
    </w:p>
    <w:tbl>
      <w:tblPr>
        <w:tblStyle w:val="af4"/>
        <w:tblW w:w="0" w:type="auto"/>
        <w:jc w:val="center"/>
        <w:tblLook w:val="04A0" w:firstRow="1" w:lastRow="0" w:firstColumn="1" w:lastColumn="0" w:noHBand="0" w:noVBand="1"/>
      </w:tblPr>
      <w:tblGrid>
        <w:gridCol w:w="1129"/>
        <w:gridCol w:w="1129"/>
        <w:gridCol w:w="1129"/>
        <w:gridCol w:w="1129"/>
        <w:gridCol w:w="1129"/>
        <w:gridCol w:w="1129"/>
      </w:tblGrid>
      <w:tr w:rsidR="00CF1051" w:rsidRPr="009801B9" w14:paraId="5EE4E464" w14:textId="77777777" w:rsidTr="009D7E47">
        <w:trPr>
          <w:jc w:val="center"/>
        </w:trPr>
        <w:tc>
          <w:tcPr>
            <w:tcW w:w="1129" w:type="dxa"/>
            <w:tcBorders>
              <w:top w:val="nil"/>
              <w:left w:val="nil"/>
            </w:tcBorders>
            <w:shd w:val="clear" w:color="auto" w:fill="auto"/>
          </w:tcPr>
          <w:p w14:paraId="41B848A3"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auto"/>
          </w:tcPr>
          <w:p w14:paraId="55C76AB5"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U</w:t>
            </w:r>
            <w:r w:rsidRPr="009801B9">
              <w:rPr>
                <w:rFonts w:eastAsiaTheme="minorEastAsia"/>
                <w:szCs w:val="20"/>
                <w:lang w:val="en-US" w:eastAsia="zh-CN"/>
              </w:rPr>
              <w:t>E1 64QAM</w:t>
            </w:r>
          </w:p>
        </w:tc>
        <w:tc>
          <w:tcPr>
            <w:tcW w:w="1129" w:type="dxa"/>
            <w:tcBorders>
              <w:top w:val="nil"/>
              <w:bottom w:val="single" w:sz="4" w:space="0" w:color="auto"/>
            </w:tcBorders>
            <w:shd w:val="clear" w:color="auto" w:fill="auto"/>
          </w:tcPr>
          <w:p w14:paraId="5E558542"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auto"/>
          </w:tcPr>
          <w:p w14:paraId="11E61736"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U</w:t>
            </w:r>
            <w:r w:rsidRPr="009801B9">
              <w:rPr>
                <w:rFonts w:eastAsiaTheme="minorEastAsia"/>
                <w:szCs w:val="20"/>
                <w:lang w:val="en-US" w:eastAsia="zh-CN"/>
              </w:rPr>
              <w:t>E</w:t>
            </w:r>
            <w:r>
              <w:rPr>
                <w:rFonts w:eastAsiaTheme="minorEastAsia"/>
                <w:szCs w:val="20"/>
                <w:lang w:val="en-US" w:eastAsia="zh-CN"/>
              </w:rPr>
              <w:t>2</w:t>
            </w:r>
            <w:r w:rsidRPr="009801B9">
              <w:rPr>
                <w:rFonts w:eastAsiaTheme="minorEastAsia"/>
                <w:szCs w:val="20"/>
                <w:lang w:val="en-US" w:eastAsia="zh-CN"/>
              </w:rPr>
              <w:t xml:space="preserve"> 16QAM</w:t>
            </w:r>
          </w:p>
        </w:tc>
        <w:tc>
          <w:tcPr>
            <w:tcW w:w="1129" w:type="dxa"/>
            <w:tcBorders>
              <w:top w:val="nil"/>
              <w:bottom w:val="single" w:sz="4" w:space="0" w:color="auto"/>
            </w:tcBorders>
            <w:shd w:val="clear" w:color="auto" w:fill="auto"/>
          </w:tcPr>
          <w:p w14:paraId="43152B1D"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auto"/>
          </w:tcPr>
          <w:p w14:paraId="1E23CFBA"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U</w:t>
            </w:r>
            <w:r w:rsidRPr="009801B9">
              <w:rPr>
                <w:rFonts w:eastAsiaTheme="minorEastAsia"/>
                <w:szCs w:val="20"/>
                <w:lang w:val="en-US" w:eastAsia="zh-CN"/>
              </w:rPr>
              <w:t>E3 QPSK</w:t>
            </w:r>
          </w:p>
        </w:tc>
      </w:tr>
      <w:tr w:rsidR="00CF1051" w:rsidRPr="009801B9" w14:paraId="6D9EB23F" w14:textId="77777777" w:rsidTr="009D7E47">
        <w:trPr>
          <w:jc w:val="center"/>
        </w:trPr>
        <w:tc>
          <w:tcPr>
            <w:tcW w:w="1129" w:type="dxa"/>
            <w:vMerge w:val="restart"/>
            <w:shd w:val="clear" w:color="auto" w:fill="auto"/>
            <w:vAlign w:val="center"/>
          </w:tcPr>
          <w:p w14:paraId="0E1AB7A8"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RG0</w:t>
            </w:r>
          </w:p>
        </w:tc>
        <w:tc>
          <w:tcPr>
            <w:tcW w:w="1129" w:type="dxa"/>
            <w:shd w:val="clear" w:color="auto" w:fill="FFFF00"/>
          </w:tcPr>
          <w:p w14:paraId="32046E04"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RB0</w:t>
            </w:r>
          </w:p>
        </w:tc>
        <w:tc>
          <w:tcPr>
            <w:tcW w:w="1129" w:type="dxa"/>
            <w:vMerge w:val="restart"/>
            <w:tcBorders>
              <w:top w:val="single" w:sz="4" w:space="0" w:color="auto"/>
            </w:tcBorders>
          </w:tcPr>
          <w:p w14:paraId="6EFD5BF4"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08BD8AF1"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RB0</w:t>
            </w:r>
          </w:p>
        </w:tc>
        <w:tc>
          <w:tcPr>
            <w:tcW w:w="1129" w:type="dxa"/>
            <w:vMerge w:val="restart"/>
            <w:tcBorders>
              <w:top w:val="single" w:sz="4" w:space="0" w:color="auto"/>
            </w:tcBorders>
          </w:tcPr>
          <w:p w14:paraId="6A87F738"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8DB3E2" w:themeFill="text2" w:themeFillTint="66"/>
          </w:tcPr>
          <w:p w14:paraId="7D241DF8"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RB0</w:t>
            </w:r>
          </w:p>
        </w:tc>
      </w:tr>
      <w:tr w:rsidR="00CF1051" w:rsidRPr="009801B9" w14:paraId="5289BC25" w14:textId="77777777" w:rsidTr="009D7E47">
        <w:trPr>
          <w:jc w:val="center"/>
        </w:trPr>
        <w:tc>
          <w:tcPr>
            <w:tcW w:w="1129" w:type="dxa"/>
            <w:vMerge/>
            <w:shd w:val="clear" w:color="auto" w:fill="auto"/>
            <w:vAlign w:val="center"/>
          </w:tcPr>
          <w:p w14:paraId="7C28FE2A"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FFFF00"/>
          </w:tcPr>
          <w:p w14:paraId="4BAB8506"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RB1</w:t>
            </w:r>
          </w:p>
        </w:tc>
        <w:tc>
          <w:tcPr>
            <w:tcW w:w="1129" w:type="dxa"/>
            <w:vMerge/>
            <w:tcBorders>
              <w:bottom w:val="single" w:sz="4" w:space="0" w:color="auto"/>
            </w:tcBorders>
          </w:tcPr>
          <w:p w14:paraId="0E1B0316"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3D52168B"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RB1</w:t>
            </w:r>
          </w:p>
        </w:tc>
        <w:tc>
          <w:tcPr>
            <w:tcW w:w="1129" w:type="dxa"/>
            <w:vMerge/>
            <w:tcBorders>
              <w:bottom w:val="single" w:sz="4" w:space="0" w:color="auto"/>
            </w:tcBorders>
          </w:tcPr>
          <w:p w14:paraId="1137AB24"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8DB3E2" w:themeFill="text2" w:themeFillTint="66"/>
          </w:tcPr>
          <w:p w14:paraId="1FAD32FC"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RB1</w:t>
            </w:r>
          </w:p>
        </w:tc>
      </w:tr>
      <w:tr w:rsidR="00CF1051" w:rsidRPr="009801B9" w14:paraId="3BB42335" w14:textId="77777777" w:rsidTr="009D7E47">
        <w:trPr>
          <w:jc w:val="center"/>
        </w:trPr>
        <w:tc>
          <w:tcPr>
            <w:tcW w:w="1129" w:type="dxa"/>
            <w:vMerge w:val="restart"/>
            <w:shd w:val="clear" w:color="auto" w:fill="auto"/>
            <w:vAlign w:val="center"/>
          </w:tcPr>
          <w:p w14:paraId="0903C60A"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RG1</w:t>
            </w:r>
          </w:p>
        </w:tc>
        <w:tc>
          <w:tcPr>
            <w:tcW w:w="1129" w:type="dxa"/>
            <w:shd w:val="clear" w:color="auto" w:fill="FFFF00"/>
          </w:tcPr>
          <w:p w14:paraId="70D12501"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RB2</w:t>
            </w:r>
          </w:p>
        </w:tc>
        <w:tc>
          <w:tcPr>
            <w:tcW w:w="1129" w:type="dxa"/>
            <w:vMerge w:val="restart"/>
            <w:tcBorders>
              <w:top w:val="nil"/>
            </w:tcBorders>
          </w:tcPr>
          <w:p w14:paraId="22857A1F"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75AABA52"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RB2</w:t>
            </w:r>
          </w:p>
        </w:tc>
        <w:tc>
          <w:tcPr>
            <w:tcW w:w="1129" w:type="dxa"/>
            <w:vMerge w:val="restart"/>
            <w:tcBorders>
              <w:top w:val="nil"/>
            </w:tcBorders>
          </w:tcPr>
          <w:p w14:paraId="31BACB6F"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8DB3E2" w:themeFill="text2" w:themeFillTint="66"/>
          </w:tcPr>
          <w:p w14:paraId="661B2DAD"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RB2</w:t>
            </w:r>
          </w:p>
        </w:tc>
      </w:tr>
      <w:tr w:rsidR="00CF1051" w:rsidRPr="009801B9" w14:paraId="255ED63B" w14:textId="77777777" w:rsidTr="009D7E47">
        <w:trPr>
          <w:jc w:val="center"/>
        </w:trPr>
        <w:tc>
          <w:tcPr>
            <w:tcW w:w="1129" w:type="dxa"/>
            <w:vMerge/>
            <w:shd w:val="clear" w:color="auto" w:fill="auto"/>
            <w:vAlign w:val="center"/>
          </w:tcPr>
          <w:p w14:paraId="08B78E89"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FFFF00"/>
          </w:tcPr>
          <w:p w14:paraId="04E3CEED"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RB3</w:t>
            </w:r>
          </w:p>
        </w:tc>
        <w:tc>
          <w:tcPr>
            <w:tcW w:w="1129" w:type="dxa"/>
            <w:vMerge/>
            <w:tcBorders>
              <w:bottom w:val="single" w:sz="4" w:space="0" w:color="auto"/>
            </w:tcBorders>
          </w:tcPr>
          <w:p w14:paraId="32861392"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auto"/>
          </w:tcPr>
          <w:p w14:paraId="5CA987BA"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RB3</w:t>
            </w:r>
          </w:p>
        </w:tc>
        <w:tc>
          <w:tcPr>
            <w:tcW w:w="1129" w:type="dxa"/>
            <w:vMerge/>
            <w:tcBorders>
              <w:bottom w:val="single" w:sz="4" w:space="0" w:color="auto"/>
            </w:tcBorders>
          </w:tcPr>
          <w:p w14:paraId="6EC8D38B"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296867B2"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RB3</w:t>
            </w:r>
          </w:p>
        </w:tc>
      </w:tr>
      <w:tr w:rsidR="00CF1051" w:rsidRPr="009801B9" w14:paraId="667CABB8" w14:textId="77777777" w:rsidTr="009D7E47">
        <w:trPr>
          <w:jc w:val="center"/>
        </w:trPr>
        <w:tc>
          <w:tcPr>
            <w:tcW w:w="1129" w:type="dxa"/>
            <w:vMerge w:val="restart"/>
            <w:shd w:val="clear" w:color="auto" w:fill="auto"/>
            <w:vAlign w:val="center"/>
          </w:tcPr>
          <w:p w14:paraId="424D629C"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RG2</w:t>
            </w:r>
          </w:p>
        </w:tc>
        <w:tc>
          <w:tcPr>
            <w:tcW w:w="1129" w:type="dxa"/>
            <w:shd w:val="clear" w:color="auto" w:fill="FFFF00"/>
          </w:tcPr>
          <w:p w14:paraId="2DCCD7F6"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RB4</w:t>
            </w:r>
          </w:p>
        </w:tc>
        <w:tc>
          <w:tcPr>
            <w:tcW w:w="1129" w:type="dxa"/>
            <w:vMerge w:val="restart"/>
            <w:tcBorders>
              <w:top w:val="nil"/>
            </w:tcBorders>
          </w:tcPr>
          <w:p w14:paraId="2685B151"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auto"/>
          </w:tcPr>
          <w:p w14:paraId="71F025B2"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RB4</w:t>
            </w:r>
          </w:p>
        </w:tc>
        <w:tc>
          <w:tcPr>
            <w:tcW w:w="1129" w:type="dxa"/>
            <w:vMerge w:val="restart"/>
            <w:tcBorders>
              <w:top w:val="nil"/>
            </w:tcBorders>
          </w:tcPr>
          <w:p w14:paraId="24E3237D"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38D535C5"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RB4</w:t>
            </w:r>
          </w:p>
        </w:tc>
      </w:tr>
      <w:tr w:rsidR="00CF1051" w:rsidRPr="009801B9" w14:paraId="59E86D53" w14:textId="77777777" w:rsidTr="009D7E47">
        <w:trPr>
          <w:jc w:val="center"/>
        </w:trPr>
        <w:tc>
          <w:tcPr>
            <w:tcW w:w="1129" w:type="dxa"/>
            <w:vMerge/>
            <w:shd w:val="clear" w:color="auto" w:fill="auto"/>
            <w:vAlign w:val="center"/>
          </w:tcPr>
          <w:p w14:paraId="57D493EC"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FFFF00"/>
          </w:tcPr>
          <w:p w14:paraId="113BBC06"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RB5</w:t>
            </w:r>
          </w:p>
        </w:tc>
        <w:tc>
          <w:tcPr>
            <w:tcW w:w="1129" w:type="dxa"/>
            <w:vMerge/>
            <w:tcBorders>
              <w:bottom w:val="single" w:sz="4" w:space="0" w:color="auto"/>
            </w:tcBorders>
          </w:tcPr>
          <w:p w14:paraId="3BA8EC40"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FFC000"/>
          </w:tcPr>
          <w:p w14:paraId="5A7C2452"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RB5</w:t>
            </w:r>
          </w:p>
        </w:tc>
        <w:tc>
          <w:tcPr>
            <w:tcW w:w="1129" w:type="dxa"/>
            <w:vMerge/>
            <w:tcBorders>
              <w:bottom w:val="single" w:sz="4" w:space="0" w:color="auto"/>
            </w:tcBorders>
          </w:tcPr>
          <w:p w14:paraId="678A4C28"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3F9889BA" w14:textId="77777777" w:rsidR="00CF1051" w:rsidRPr="009801B9" w:rsidRDefault="00CF1051" w:rsidP="009D7E47">
            <w:pPr>
              <w:pStyle w:val="a0"/>
              <w:adjustRightInd w:val="0"/>
              <w:snapToGrid w:val="0"/>
              <w:jc w:val="center"/>
              <w:rPr>
                <w:rFonts w:eastAsiaTheme="minorEastAsia"/>
                <w:szCs w:val="20"/>
                <w:lang w:val="en-US" w:eastAsia="zh-CN"/>
              </w:rPr>
            </w:pPr>
            <w:r w:rsidRPr="009801B9">
              <w:rPr>
                <w:rFonts w:eastAsiaTheme="minorEastAsia" w:hint="eastAsia"/>
                <w:szCs w:val="20"/>
                <w:lang w:val="en-US" w:eastAsia="zh-CN"/>
              </w:rPr>
              <w:t>P</w:t>
            </w:r>
            <w:r w:rsidRPr="009801B9">
              <w:rPr>
                <w:rFonts w:eastAsiaTheme="minorEastAsia"/>
                <w:szCs w:val="20"/>
                <w:lang w:val="en-US" w:eastAsia="zh-CN"/>
              </w:rPr>
              <w:t>RB5</w:t>
            </w:r>
          </w:p>
        </w:tc>
      </w:tr>
      <w:tr w:rsidR="00CF1051" w:rsidRPr="009801B9" w14:paraId="248EF0A1" w14:textId="77777777" w:rsidTr="009D7E47">
        <w:trPr>
          <w:jc w:val="center"/>
        </w:trPr>
        <w:tc>
          <w:tcPr>
            <w:tcW w:w="1129" w:type="dxa"/>
            <w:vMerge w:val="restart"/>
            <w:shd w:val="clear" w:color="auto" w:fill="auto"/>
            <w:vAlign w:val="center"/>
          </w:tcPr>
          <w:p w14:paraId="44B6F14D" w14:textId="77777777" w:rsidR="00CF1051"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RG3</w:t>
            </w:r>
          </w:p>
        </w:tc>
        <w:tc>
          <w:tcPr>
            <w:tcW w:w="1129" w:type="dxa"/>
            <w:shd w:val="clear" w:color="auto" w:fill="FFFF00"/>
          </w:tcPr>
          <w:p w14:paraId="3954033F"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RB6</w:t>
            </w:r>
          </w:p>
        </w:tc>
        <w:tc>
          <w:tcPr>
            <w:tcW w:w="1129" w:type="dxa"/>
            <w:vMerge w:val="restart"/>
            <w:tcBorders>
              <w:top w:val="nil"/>
            </w:tcBorders>
          </w:tcPr>
          <w:p w14:paraId="670D4D6B"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FFC000"/>
          </w:tcPr>
          <w:p w14:paraId="045FF14B"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RB6</w:t>
            </w:r>
          </w:p>
        </w:tc>
        <w:tc>
          <w:tcPr>
            <w:tcW w:w="1129" w:type="dxa"/>
            <w:vMerge w:val="restart"/>
            <w:tcBorders>
              <w:top w:val="nil"/>
            </w:tcBorders>
          </w:tcPr>
          <w:p w14:paraId="6FB8818A"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144E8D49"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RB6</w:t>
            </w:r>
          </w:p>
        </w:tc>
      </w:tr>
      <w:tr w:rsidR="00CF1051" w:rsidRPr="009801B9" w14:paraId="1865F92E" w14:textId="77777777" w:rsidTr="009D7E47">
        <w:trPr>
          <w:jc w:val="center"/>
        </w:trPr>
        <w:tc>
          <w:tcPr>
            <w:tcW w:w="1129" w:type="dxa"/>
            <w:vMerge/>
            <w:shd w:val="clear" w:color="auto" w:fill="auto"/>
          </w:tcPr>
          <w:p w14:paraId="1AB2126E" w14:textId="77777777" w:rsidR="00CF1051" w:rsidRDefault="00CF1051" w:rsidP="009D7E47">
            <w:pPr>
              <w:pStyle w:val="a0"/>
              <w:adjustRightInd w:val="0"/>
              <w:snapToGrid w:val="0"/>
              <w:jc w:val="center"/>
              <w:rPr>
                <w:rFonts w:eastAsiaTheme="minorEastAsia"/>
                <w:szCs w:val="20"/>
                <w:lang w:val="en-US" w:eastAsia="zh-CN"/>
              </w:rPr>
            </w:pPr>
          </w:p>
        </w:tc>
        <w:tc>
          <w:tcPr>
            <w:tcW w:w="1129" w:type="dxa"/>
            <w:shd w:val="clear" w:color="auto" w:fill="FFFF00"/>
          </w:tcPr>
          <w:p w14:paraId="3C79B371"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RB7</w:t>
            </w:r>
          </w:p>
        </w:tc>
        <w:tc>
          <w:tcPr>
            <w:tcW w:w="1129" w:type="dxa"/>
            <w:vMerge/>
            <w:tcBorders>
              <w:bottom w:val="single" w:sz="4" w:space="0" w:color="auto"/>
            </w:tcBorders>
          </w:tcPr>
          <w:p w14:paraId="23E5D9B5"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shd w:val="clear" w:color="auto" w:fill="FFC000"/>
          </w:tcPr>
          <w:p w14:paraId="43DDBE8F"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RB7</w:t>
            </w:r>
          </w:p>
        </w:tc>
        <w:tc>
          <w:tcPr>
            <w:tcW w:w="1129" w:type="dxa"/>
            <w:vMerge/>
            <w:tcBorders>
              <w:bottom w:val="single" w:sz="4" w:space="0" w:color="auto"/>
            </w:tcBorders>
          </w:tcPr>
          <w:p w14:paraId="2CE44A91" w14:textId="77777777" w:rsidR="00CF1051" w:rsidRPr="009801B9" w:rsidRDefault="00CF1051" w:rsidP="009D7E47">
            <w:pPr>
              <w:pStyle w:val="a0"/>
              <w:adjustRightInd w:val="0"/>
              <w:snapToGrid w:val="0"/>
              <w:jc w:val="center"/>
              <w:rPr>
                <w:rFonts w:eastAsiaTheme="minorEastAsia"/>
                <w:szCs w:val="20"/>
                <w:lang w:val="en-US" w:eastAsia="zh-CN"/>
              </w:rPr>
            </w:pPr>
          </w:p>
        </w:tc>
        <w:tc>
          <w:tcPr>
            <w:tcW w:w="1129" w:type="dxa"/>
          </w:tcPr>
          <w:p w14:paraId="4D0D759D" w14:textId="77777777" w:rsidR="00CF1051" w:rsidRPr="009801B9" w:rsidRDefault="00CF1051" w:rsidP="009D7E47">
            <w:pPr>
              <w:pStyle w:val="a0"/>
              <w:adjustRightInd w:val="0"/>
              <w:snapToGrid w:val="0"/>
              <w:jc w:val="center"/>
              <w:rPr>
                <w:rFonts w:eastAsiaTheme="minorEastAsia"/>
                <w:szCs w:val="20"/>
                <w:lang w:val="en-US" w:eastAsia="zh-CN"/>
              </w:rPr>
            </w:pPr>
            <w:r>
              <w:rPr>
                <w:rFonts w:eastAsiaTheme="minorEastAsia" w:hint="eastAsia"/>
                <w:szCs w:val="20"/>
                <w:lang w:val="en-US" w:eastAsia="zh-CN"/>
              </w:rPr>
              <w:t>P</w:t>
            </w:r>
            <w:r>
              <w:rPr>
                <w:rFonts w:eastAsiaTheme="minorEastAsia"/>
                <w:szCs w:val="20"/>
                <w:lang w:val="en-US" w:eastAsia="zh-CN"/>
              </w:rPr>
              <w:t>RB7</w:t>
            </w:r>
          </w:p>
        </w:tc>
      </w:tr>
    </w:tbl>
    <w:p w14:paraId="072F80D1" w14:textId="313E3E61" w:rsidR="00CF1051" w:rsidRPr="00CF1051" w:rsidRDefault="00CF1051" w:rsidP="00CF1051">
      <w:pPr>
        <w:pStyle w:val="a0"/>
        <w:adjustRightInd w:val="0"/>
        <w:snapToGrid w:val="0"/>
        <w:jc w:val="center"/>
        <w:rPr>
          <w:rFonts w:eastAsiaTheme="minorEastAsia"/>
          <w:szCs w:val="20"/>
          <w:lang w:val="en-US" w:eastAsia="zh-CN"/>
        </w:rPr>
      </w:pPr>
      <w:r w:rsidRPr="009801B9">
        <w:rPr>
          <w:rFonts w:eastAsiaTheme="minorEastAsia" w:hint="eastAsia"/>
          <w:b/>
          <w:bCs/>
          <w:szCs w:val="20"/>
          <w:lang w:val="en-US" w:eastAsia="zh-CN"/>
        </w:rPr>
        <w:t>F</w:t>
      </w:r>
      <w:r w:rsidRPr="009801B9">
        <w:rPr>
          <w:rFonts w:eastAsiaTheme="minorEastAsia"/>
          <w:b/>
          <w:bCs/>
          <w:szCs w:val="20"/>
          <w:lang w:val="en-US" w:eastAsia="zh-CN"/>
        </w:rPr>
        <w:t xml:space="preserve">igure 3. Different PRBs </w:t>
      </w:r>
      <w:r>
        <w:rPr>
          <w:rFonts w:eastAsiaTheme="minorEastAsia"/>
          <w:b/>
          <w:bCs/>
          <w:szCs w:val="20"/>
          <w:lang w:val="en-US" w:eastAsia="zh-CN"/>
        </w:rPr>
        <w:t>could be</w:t>
      </w:r>
      <w:r w:rsidRPr="009801B9">
        <w:rPr>
          <w:rFonts w:eastAsiaTheme="minorEastAsia"/>
          <w:b/>
          <w:bCs/>
          <w:szCs w:val="20"/>
          <w:lang w:val="en-US" w:eastAsia="zh-CN"/>
        </w:rPr>
        <w:t xml:space="preserve"> scheduled for the target and co-scheduled UEs</w:t>
      </w:r>
    </w:p>
    <w:p w14:paraId="3B4CD371" w14:textId="2BDE7028" w:rsidR="00CF1051" w:rsidRDefault="00CF1051" w:rsidP="009801B9">
      <w:pPr>
        <w:pStyle w:val="a0"/>
        <w:adjustRightInd w:val="0"/>
        <w:snapToGrid w:val="0"/>
        <w:rPr>
          <w:rFonts w:eastAsia="宋体"/>
          <w:i/>
          <w:szCs w:val="20"/>
          <w:lang w:eastAsia="zh-CN"/>
        </w:rPr>
      </w:pPr>
      <w:r w:rsidRPr="009801B9">
        <w:rPr>
          <w:rFonts w:eastAsia="宋体"/>
          <w:b/>
          <w:i/>
          <w:szCs w:val="20"/>
          <w:lang w:eastAsia="zh-CN"/>
        </w:rPr>
        <w:t xml:space="preserve">Observation </w:t>
      </w:r>
      <w:r w:rsidR="00EF7E78">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In the real network, </w:t>
      </w:r>
      <w:r w:rsidRPr="00027291">
        <w:rPr>
          <w:rFonts w:eastAsia="宋体"/>
          <w:i/>
          <w:szCs w:val="20"/>
          <w:lang w:eastAsia="zh-CN"/>
        </w:rPr>
        <w:t xml:space="preserve">BS could allocate different PRBs specifically for each UE, considering the different traffic load and </w:t>
      </w:r>
      <w:r>
        <w:rPr>
          <w:rFonts w:eastAsia="宋体"/>
          <w:i/>
          <w:szCs w:val="20"/>
          <w:lang w:eastAsia="zh-CN"/>
        </w:rPr>
        <w:t xml:space="preserve">different </w:t>
      </w:r>
      <w:r w:rsidRPr="00027291">
        <w:rPr>
          <w:rFonts w:eastAsia="宋体"/>
          <w:i/>
          <w:szCs w:val="20"/>
          <w:lang w:eastAsia="zh-CN"/>
        </w:rPr>
        <w:t>channel condition</w:t>
      </w:r>
      <w:r>
        <w:rPr>
          <w:rFonts w:eastAsia="宋体"/>
          <w:i/>
          <w:szCs w:val="20"/>
          <w:lang w:eastAsia="zh-CN"/>
        </w:rPr>
        <w:t xml:space="preserve"> on each PRB</w:t>
      </w:r>
      <w:r w:rsidRPr="00027291">
        <w:rPr>
          <w:rFonts w:eastAsia="宋体"/>
          <w:i/>
          <w:szCs w:val="20"/>
          <w:lang w:eastAsia="zh-CN"/>
        </w:rPr>
        <w:t>.</w:t>
      </w:r>
    </w:p>
    <w:p w14:paraId="7E78EE8A" w14:textId="416D0E9E" w:rsidR="00CF1051" w:rsidRDefault="00CF1051"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00EF7E78">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RAN4 to discuss whether </w:t>
      </w:r>
      <w:r w:rsidR="00F455E2" w:rsidRPr="009801B9">
        <w:rPr>
          <w:rFonts w:eastAsia="宋体"/>
          <w:i/>
          <w:szCs w:val="20"/>
          <w:lang w:eastAsia="zh-CN"/>
        </w:rPr>
        <w:t>frequency domain</w:t>
      </w:r>
      <w:r w:rsidR="00F455E2">
        <w:rPr>
          <w:rFonts w:eastAsia="宋体"/>
          <w:i/>
          <w:szCs w:val="20"/>
          <w:lang w:eastAsia="zh-CN"/>
        </w:rPr>
        <w:t xml:space="preserve"> </w:t>
      </w:r>
      <w:r w:rsidR="00F455E2" w:rsidRPr="009801B9">
        <w:rPr>
          <w:rFonts w:eastAsia="宋体"/>
          <w:i/>
          <w:szCs w:val="20"/>
          <w:lang w:eastAsia="zh-CN"/>
        </w:rPr>
        <w:t xml:space="preserve">uneven </w:t>
      </w:r>
      <w:r w:rsidR="00F455E2">
        <w:rPr>
          <w:rFonts w:eastAsia="宋体"/>
          <w:i/>
          <w:szCs w:val="20"/>
          <w:lang w:eastAsia="zh-CN"/>
        </w:rPr>
        <w:t>IUI caused by different PRB allocation</w:t>
      </w:r>
      <w:r w:rsidRPr="009801B9">
        <w:rPr>
          <w:rFonts w:eastAsia="宋体"/>
          <w:i/>
          <w:szCs w:val="20"/>
          <w:lang w:eastAsia="zh-CN"/>
        </w:rPr>
        <w:t xml:space="preserve"> could be solved by UE performing per PRB detection</w:t>
      </w:r>
      <w:r>
        <w:rPr>
          <w:rFonts w:eastAsia="宋体"/>
          <w:i/>
          <w:szCs w:val="20"/>
          <w:lang w:eastAsia="zh-CN"/>
        </w:rPr>
        <w:t xml:space="preserve"> to the co-scheduled DMRS port</w:t>
      </w:r>
      <w:r w:rsidRPr="009801B9">
        <w:rPr>
          <w:rFonts w:eastAsia="宋体"/>
          <w:i/>
          <w:szCs w:val="20"/>
          <w:lang w:eastAsia="zh-CN"/>
        </w:rPr>
        <w:t>.</w:t>
      </w:r>
      <w:r w:rsidR="00F455E2">
        <w:rPr>
          <w:rFonts w:eastAsia="宋体"/>
          <w:i/>
          <w:szCs w:val="20"/>
          <w:lang w:eastAsia="zh-CN"/>
        </w:rPr>
        <w:t xml:space="preserve"> Considering the following scenario:</w:t>
      </w:r>
    </w:p>
    <w:p w14:paraId="0FD69E97" w14:textId="7574D228" w:rsidR="00F455E2" w:rsidRDefault="00F455E2" w:rsidP="00F455E2">
      <w:pPr>
        <w:pStyle w:val="a0"/>
        <w:numPr>
          <w:ilvl w:val="0"/>
          <w:numId w:val="17"/>
        </w:numPr>
        <w:adjustRightInd w:val="0"/>
        <w:snapToGrid w:val="0"/>
        <w:rPr>
          <w:rFonts w:eastAsia="宋体"/>
          <w:i/>
          <w:szCs w:val="20"/>
          <w:lang w:eastAsia="zh-CN"/>
        </w:rPr>
      </w:pPr>
      <w:r>
        <w:rPr>
          <w:rFonts w:eastAsia="宋体" w:hint="eastAsia"/>
          <w:i/>
          <w:szCs w:val="20"/>
          <w:lang w:eastAsia="zh-CN"/>
        </w:rPr>
        <w:t>T</w:t>
      </w:r>
      <w:r>
        <w:rPr>
          <w:rFonts w:eastAsia="宋体"/>
          <w:i/>
          <w:szCs w:val="20"/>
          <w:lang w:eastAsia="zh-CN"/>
        </w:rPr>
        <w:t>arget UE with frequency domain full PRB allocation (52PRBs)</w:t>
      </w:r>
    </w:p>
    <w:p w14:paraId="1DAF49A3" w14:textId="45992682" w:rsidR="00F455E2" w:rsidRDefault="00F455E2" w:rsidP="00F455E2">
      <w:pPr>
        <w:pStyle w:val="a0"/>
        <w:numPr>
          <w:ilvl w:val="0"/>
          <w:numId w:val="17"/>
        </w:numPr>
        <w:adjustRightInd w:val="0"/>
        <w:snapToGrid w:val="0"/>
        <w:rPr>
          <w:rFonts w:eastAsia="宋体"/>
          <w:i/>
          <w:szCs w:val="20"/>
          <w:lang w:eastAsia="zh-CN"/>
        </w:rPr>
      </w:pPr>
      <w:r>
        <w:rPr>
          <w:rFonts w:eastAsia="宋体"/>
          <w:i/>
          <w:szCs w:val="20"/>
          <w:lang w:eastAsia="zh-CN"/>
        </w:rPr>
        <w:t>Co-scheduled UE1 with PRB0~19 allocation with 16QAM transmission.</w:t>
      </w:r>
    </w:p>
    <w:p w14:paraId="7D0506E2" w14:textId="167487AC" w:rsidR="00F455E2" w:rsidRPr="00F455E2" w:rsidRDefault="00F455E2" w:rsidP="00F455E2">
      <w:pPr>
        <w:pStyle w:val="a0"/>
        <w:numPr>
          <w:ilvl w:val="0"/>
          <w:numId w:val="17"/>
        </w:numPr>
        <w:adjustRightInd w:val="0"/>
        <w:snapToGrid w:val="0"/>
        <w:rPr>
          <w:rFonts w:eastAsia="宋体"/>
          <w:i/>
          <w:szCs w:val="20"/>
          <w:lang w:eastAsia="zh-CN"/>
        </w:rPr>
      </w:pPr>
      <w:r>
        <w:rPr>
          <w:rFonts w:eastAsia="宋体"/>
          <w:i/>
          <w:szCs w:val="20"/>
          <w:lang w:eastAsia="zh-CN"/>
        </w:rPr>
        <w:t>Co-scheduled UE2 with PRB40~51 allocation with QPSK transmission.</w:t>
      </w:r>
    </w:p>
    <w:p w14:paraId="56C88244" w14:textId="77777777" w:rsidR="00CF1051" w:rsidRPr="009801B9" w:rsidRDefault="00CF1051" w:rsidP="009801B9">
      <w:pPr>
        <w:pStyle w:val="a0"/>
        <w:adjustRightInd w:val="0"/>
        <w:snapToGrid w:val="0"/>
        <w:rPr>
          <w:rFonts w:eastAsiaTheme="minorEastAsia"/>
          <w:szCs w:val="20"/>
          <w:lang w:eastAsia="zh-CN"/>
        </w:rPr>
      </w:pPr>
    </w:p>
    <w:p w14:paraId="1C7EA63B" w14:textId="4CB14E58" w:rsidR="00AF641A" w:rsidRDefault="00AF641A" w:rsidP="009801B9">
      <w:pPr>
        <w:pStyle w:val="a0"/>
        <w:adjustRightInd w:val="0"/>
        <w:snapToGrid w:val="0"/>
        <w:rPr>
          <w:rFonts w:eastAsiaTheme="minorEastAsia"/>
          <w:b/>
          <w:bCs/>
          <w:szCs w:val="20"/>
          <w:u w:val="single"/>
          <w:lang w:val="en-US" w:eastAsia="zh-CN"/>
        </w:rPr>
      </w:pPr>
      <w:r w:rsidRPr="009801B9">
        <w:rPr>
          <w:rFonts w:eastAsiaTheme="minorEastAsia"/>
          <w:b/>
          <w:bCs/>
          <w:szCs w:val="20"/>
          <w:u w:val="single"/>
          <w:lang w:val="en-US" w:eastAsia="zh-CN"/>
        </w:rPr>
        <w:t>Modulation order of the co-scheduled UE</w:t>
      </w:r>
      <w:r w:rsidR="00CF1051">
        <w:rPr>
          <w:rFonts w:eastAsiaTheme="minorEastAsia"/>
          <w:b/>
          <w:bCs/>
          <w:szCs w:val="20"/>
          <w:u w:val="single"/>
          <w:lang w:val="en-US" w:eastAsia="zh-CN"/>
        </w:rPr>
        <w:t xml:space="preserve"> for R-ML receiver</w:t>
      </w:r>
    </w:p>
    <w:p w14:paraId="1C885338" w14:textId="02491A0E" w:rsidR="00A82822" w:rsidRDefault="00A82822" w:rsidP="009801B9">
      <w:pPr>
        <w:pStyle w:val="a0"/>
        <w:adjustRightInd w:val="0"/>
        <w:snapToGrid w:val="0"/>
        <w:rPr>
          <w:rFonts w:eastAsiaTheme="minorEastAsia"/>
          <w:szCs w:val="20"/>
          <w:lang w:eastAsia="zh-CN"/>
        </w:rPr>
      </w:pPr>
      <w:r w:rsidRPr="00CB2AB5">
        <w:rPr>
          <w:rFonts w:eastAsiaTheme="minorEastAsia" w:hint="eastAsia"/>
          <w:szCs w:val="20"/>
          <w:lang w:eastAsia="zh-CN"/>
        </w:rPr>
        <w:t>I</w:t>
      </w:r>
      <w:r w:rsidRPr="00CB2AB5">
        <w:rPr>
          <w:rFonts w:eastAsiaTheme="minorEastAsia"/>
          <w:szCs w:val="20"/>
          <w:lang w:eastAsia="zh-CN"/>
        </w:rPr>
        <w:t xml:space="preserve">n the last meeting, we have reached consensus that UE </w:t>
      </w:r>
      <w:r>
        <w:rPr>
          <w:rFonts w:eastAsiaTheme="minorEastAsia"/>
          <w:szCs w:val="20"/>
          <w:lang w:eastAsia="zh-CN"/>
        </w:rPr>
        <w:t xml:space="preserve">with R-ML receiver </w:t>
      </w:r>
      <w:r w:rsidRPr="00CB2AB5">
        <w:rPr>
          <w:rFonts w:eastAsiaTheme="minorEastAsia"/>
          <w:szCs w:val="20"/>
          <w:lang w:eastAsia="zh-CN"/>
        </w:rPr>
        <w:t xml:space="preserve">should know the </w:t>
      </w:r>
      <w:r>
        <w:rPr>
          <w:rFonts w:eastAsiaTheme="minorEastAsia"/>
          <w:szCs w:val="20"/>
          <w:lang w:eastAsia="zh-CN"/>
        </w:rPr>
        <w:t>m</w:t>
      </w:r>
      <w:r w:rsidRPr="00A82822">
        <w:rPr>
          <w:rFonts w:eastAsiaTheme="minorEastAsia"/>
          <w:szCs w:val="20"/>
          <w:lang w:eastAsia="zh-CN"/>
        </w:rPr>
        <w:t>odulation order</w:t>
      </w:r>
      <w:r>
        <w:rPr>
          <w:rFonts w:eastAsiaTheme="minorEastAsia"/>
          <w:szCs w:val="20"/>
          <w:lang w:eastAsia="zh-CN"/>
        </w:rPr>
        <w:t xml:space="preserve"> for the co-scheduled UE.</w:t>
      </w:r>
      <w:bookmarkStart w:id="14" w:name="_Hlk127452851"/>
    </w:p>
    <w:tbl>
      <w:tblPr>
        <w:tblStyle w:val="af4"/>
        <w:tblW w:w="0" w:type="auto"/>
        <w:tblLook w:val="04A0" w:firstRow="1" w:lastRow="0" w:firstColumn="1" w:lastColumn="0" w:noHBand="0" w:noVBand="1"/>
      </w:tblPr>
      <w:tblGrid>
        <w:gridCol w:w="9288"/>
      </w:tblGrid>
      <w:tr w:rsidR="00A82822" w14:paraId="255E7EDD" w14:textId="77777777" w:rsidTr="009D7E47">
        <w:tc>
          <w:tcPr>
            <w:tcW w:w="9288" w:type="dxa"/>
          </w:tcPr>
          <w:p w14:paraId="6BDC84B3" w14:textId="566F2E1E" w:rsidR="00A82822" w:rsidRPr="00A82822" w:rsidRDefault="00A82822" w:rsidP="00A82822">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2F32C4A3" w14:textId="5FF2420B" w:rsidR="00A82822" w:rsidRPr="00A82822" w:rsidRDefault="00A82822" w:rsidP="00A82822">
            <w:pPr>
              <w:overflowPunct w:val="0"/>
              <w:autoSpaceDE w:val="0"/>
              <w:autoSpaceDN w:val="0"/>
              <w:adjustRightInd w:val="0"/>
              <w:spacing w:after="180"/>
              <w:textAlignment w:val="baseline"/>
              <w:rPr>
                <w:bCs/>
                <w:i/>
                <w:iCs/>
                <w:szCs w:val="20"/>
                <w:u w:val="single"/>
                <w:lang w:val="en-GB" w:eastAsia="ko-KR"/>
              </w:rPr>
            </w:pPr>
            <w:r w:rsidRPr="00A82822">
              <w:rPr>
                <w:bCs/>
                <w:i/>
                <w:iCs/>
                <w:szCs w:val="20"/>
                <w:u w:val="single"/>
                <w:lang w:val="en-GB" w:eastAsia="ko-KR"/>
              </w:rPr>
              <w:t>The modulation order information of the co-scheduled UE</w:t>
            </w:r>
          </w:p>
          <w:p w14:paraId="49AE67CC" w14:textId="77777777" w:rsidR="00A82822" w:rsidRPr="00A82822" w:rsidRDefault="00A82822" w:rsidP="00A82822">
            <w:pPr>
              <w:numPr>
                <w:ilvl w:val="0"/>
                <w:numId w:val="5"/>
              </w:numPr>
              <w:overflowPunct w:val="0"/>
              <w:autoSpaceDE w:val="0"/>
              <w:autoSpaceDN w:val="0"/>
              <w:adjustRightInd w:val="0"/>
              <w:spacing w:after="120"/>
              <w:ind w:left="720"/>
              <w:textAlignment w:val="baseline"/>
              <w:rPr>
                <w:rFonts w:eastAsia="宋体"/>
                <w:i/>
                <w:iCs/>
                <w:lang w:val="en-GB" w:eastAsia="zh-CN"/>
              </w:rPr>
            </w:pPr>
            <w:r w:rsidRPr="00A82822">
              <w:rPr>
                <w:rFonts w:eastAsia="宋体"/>
                <w:i/>
                <w:iCs/>
                <w:lang w:val="en-GB" w:eastAsia="zh-CN"/>
              </w:rPr>
              <w:t>Whether this information is needed:</w:t>
            </w:r>
          </w:p>
          <w:p w14:paraId="42D0DAFF" w14:textId="77777777" w:rsidR="00A82822" w:rsidRPr="00A82822" w:rsidRDefault="00A82822" w:rsidP="00A82822">
            <w:pPr>
              <w:numPr>
                <w:ilvl w:val="1"/>
                <w:numId w:val="5"/>
              </w:numPr>
              <w:overflowPunct w:val="0"/>
              <w:autoSpaceDE w:val="0"/>
              <w:autoSpaceDN w:val="0"/>
              <w:adjustRightInd w:val="0"/>
              <w:spacing w:after="120"/>
              <w:ind w:left="1440"/>
              <w:textAlignment w:val="baseline"/>
              <w:rPr>
                <w:rFonts w:eastAsia="宋体"/>
                <w:i/>
                <w:iCs/>
                <w:lang w:val="en-GB" w:eastAsia="zh-CN"/>
              </w:rPr>
            </w:pPr>
            <w:r w:rsidRPr="00A82822">
              <w:rPr>
                <w:rFonts w:eastAsia="宋体"/>
                <w:i/>
                <w:iCs/>
                <w:lang w:val="en-GB" w:eastAsia="zh-CN"/>
              </w:rPr>
              <w:t>UE with R-ML should know the modulation order information for each co-scheduled layer</w:t>
            </w:r>
          </w:p>
          <w:p w14:paraId="616E32F7" w14:textId="77777777" w:rsidR="00A82822" w:rsidRPr="00A82822" w:rsidRDefault="00A82822" w:rsidP="00A82822">
            <w:pPr>
              <w:numPr>
                <w:ilvl w:val="0"/>
                <w:numId w:val="5"/>
              </w:numPr>
              <w:overflowPunct w:val="0"/>
              <w:autoSpaceDE w:val="0"/>
              <w:autoSpaceDN w:val="0"/>
              <w:adjustRightInd w:val="0"/>
              <w:spacing w:after="120"/>
              <w:ind w:left="720"/>
              <w:textAlignment w:val="baseline"/>
              <w:rPr>
                <w:rFonts w:eastAsia="宋体"/>
                <w:i/>
                <w:iCs/>
                <w:lang w:val="en-GB" w:eastAsia="zh-CN"/>
              </w:rPr>
            </w:pPr>
            <w:r w:rsidRPr="00A82822">
              <w:rPr>
                <w:rFonts w:eastAsia="宋体"/>
                <w:i/>
                <w:iCs/>
                <w:lang w:val="en-GB" w:eastAsia="zh-CN"/>
              </w:rPr>
              <w:t>If needed, how could be obtained by the UE:</w:t>
            </w:r>
          </w:p>
          <w:p w14:paraId="5BA60EC3" w14:textId="77777777" w:rsidR="00A82822" w:rsidRPr="00A82822" w:rsidRDefault="00A82822" w:rsidP="00A82822">
            <w:pPr>
              <w:numPr>
                <w:ilvl w:val="1"/>
                <w:numId w:val="5"/>
              </w:numPr>
              <w:overflowPunct w:val="0"/>
              <w:autoSpaceDE w:val="0"/>
              <w:autoSpaceDN w:val="0"/>
              <w:adjustRightInd w:val="0"/>
              <w:spacing w:after="120"/>
              <w:ind w:left="1440"/>
              <w:textAlignment w:val="baseline"/>
              <w:rPr>
                <w:rFonts w:eastAsia="宋体"/>
                <w:i/>
                <w:iCs/>
                <w:lang w:val="en-GB" w:eastAsia="zh-CN"/>
              </w:rPr>
            </w:pPr>
            <w:r w:rsidRPr="00A82822">
              <w:rPr>
                <w:rFonts w:eastAsia="宋体"/>
                <w:i/>
                <w:iCs/>
                <w:lang w:val="en-GB" w:eastAsia="zh-CN"/>
              </w:rPr>
              <w:t>Option 1: Blind detection should be studied</w:t>
            </w:r>
          </w:p>
          <w:p w14:paraId="0C91314D" w14:textId="77777777" w:rsidR="00A82822" w:rsidRPr="00A82822" w:rsidRDefault="00A82822" w:rsidP="00A82822">
            <w:pPr>
              <w:numPr>
                <w:ilvl w:val="1"/>
                <w:numId w:val="5"/>
              </w:numPr>
              <w:overflowPunct w:val="0"/>
              <w:autoSpaceDE w:val="0"/>
              <w:autoSpaceDN w:val="0"/>
              <w:adjustRightInd w:val="0"/>
              <w:spacing w:after="120"/>
              <w:ind w:left="1440"/>
              <w:textAlignment w:val="baseline"/>
              <w:rPr>
                <w:rFonts w:eastAsia="宋体"/>
                <w:i/>
                <w:iCs/>
                <w:szCs w:val="20"/>
                <w:lang w:val="en-GB" w:eastAsia="zh-CN"/>
              </w:rPr>
            </w:pPr>
            <w:r w:rsidRPr="00A82822">
              <w:rPr>
                <w:rFonts w:eastAsia="宋体"/>
                <w:i/>
                <w:iCs/>
                <w:lang w:val="en-GB" w:eastAsia="zh-CN"/>
              </w:rPr>
              <w:t xml:space="preserve">Option 2: </w:t>
            </w:r>
            <w:r w:rsidRPr="00A82822">
              <w:rPr>
                <w:rFonts w:eastAsia="宋体"/>
                <w:i/>
                <w:iCs/>
                <w:szCs w:val="20"/>
                <w:lang w:val="en-GB" w:eastAsia="zh-CN"/>
              </w:rPr>
              <w:t>By assistant information signalling the modulation order information</w:t>
            </w:r>
          </w:p>
          <w:p w14:paraId="391CFE03" w14:textId="77777777" w:rsidR="00A82822" w:rsidRPr="00A82822" w:rsidRDefault="00A82822" w:rsidP="00A82822">
            <w:pPr>
              <w:numPr>
                <w:ilvl w:val="1"/>
                <w:numId w:val="5"/>
              </w:numPr>
              <w:overflowPunct w:val="0"/>
              <w:autoSpaceDE w:val="0"/>
              <w:autoSpaceDN w:val="0"/>
              <w:adjustRightInd w:val="0"/>
              <w:spacing w:after="120"/>
              <w:ind w:left="1440"/>
              <w:textAlignment w:val="baseline"/>
              <w:rPr>
                <w:rFonts w:eastAsia="宋体"/>
                <w:i/>
                <w:iCs/>
                <w:lang w:val="en-GB" w:eastAsia="zh-CN"/>
              </w:rPr>
            </w:pPr>
            <w:r w:rsidRPr="00A82822">
              <w:rPr>
                <w:rFonts w:eastAsia="宋体"/>
                <w:i/>
                <w:iCs/>
                <w:lang w:val="en-GB" w:eastAsia="zh-CN"/>
              </w:rPr>
              <w:t xml:space="preserve">Option 3: Introduce the following </w:t>
            </w:r>
            <w:proofErr w:type="spellStart"/>
            <w:r w:rsidRPr="00A82822">
              <w:rPr>
                <w:rFonts w:eastAsia="宋体"/>
                <w:i/>
                <w:iCs/>
                <w:lang w:val="en-GB" w:eastAsia="zh-CN"/>
              </w:rPr>
              <w:t>signaling</w:t>
            </w:r>
            <w:proofErr w:type="spellEnd"/>
            <w:r w:rsidRPr="00A82822">
              <w:rPr>
                <w:rFonts w:eastAsia="宋体"/>
                <w:i/>
                <w:iCs/>
                <w:lang w:val="en-GB" w:eastAsia="zh-CN"/>
              </w:rPr>
              <w:t xml:space="preserve"> to reduce the search space</w:t>
            </w:r>
          </w:p>
          <w:p w14:paraId="284984EB" w14:textId="77777777" w:rsidR="00A82822" w:rsidRPr="00A82822" w:rsidRDefault="00A82822" w:rsidP="00A82822">
            <w:pPr>
              <w:numPr>
                <w:ilvl w:val="0"/>
                <w:numId w:val="16"/>
              </w:numPr>
              <w:overflowPunct w:val="0"/>
              <w:autoSpaceDE w:val="0"/>
              <w:autoSpaceDN w:val="0"/>
              <w:adjustRightInd w:val="0"/>
              <w:spacing w:after="120"/>
              <w:ind w:hanging="280"/>
              <w:textAlignment w:val="baseline"/>
              <w:rPr>
                <w:rFonts w:eastAsia="等线"/>
                <w:i/>
                <w:iCs/>
                <w:szCs w:val="20"/>
                <w:lang w:val="en-GB" w:eastAsia="en-GB"/>
              </w:rPr>
            </w:pPr>
            <w:r w:rsidRPr="00A82822">
              <w:rPr>
                <w:rFonts w:eastAsia="宋体" w:hint="eastAsia"/>
                <w:i/>
                <w:iCs/>
                <w:lang w:val="en-GB" w:eastAsia="zh-CN"/>
              </w:rPr>
              <w:t>M</w:t>
            </w:r>
            <w:r w:rsidRPr="00A82822">
              <w:rPr>
                <w:rFonts w:eastAsia="宋体"/>
                <w:i/>
                <w:iCs/>
                <w:lang w:val="en-GB" w:eastAsia="zh-CN"/>
              </w:rPr>
              <w:t>CS Table f</w:t>
            </w:r>
            <w:r w:rsidRPr="00A82822">
              <w:rPr>
                <w:rFonts w:eastAsia="等线"/>
                <w:i/>
                <w:iCs/>
                <w:szCs w:val="20"/>
                <w:lang w:val="en-GB" w:eastAsia="en-GB"/>
              </w:rPr>
              <w:t>or each co-scheduled UE;</w:t>
            </w:r>
          </w:p>
          <w:p w14:paraId="5F1AE20A" w14:textId="6FEC1AF2" w:rsidR="00A82822" w:rsidRPr="00A82822" w:rsidRDefault="00A82822" w:rsidP="00A82822">
            <w:pPr>
              <w:numPr>
                <w:ilvl w:val="0"/>
                <w:numId w:val="16"/>
              </w:numPr>
              <w:overflowPunct w:val="0"/>
              <w:autoSpaceDE w:val="0"/>
              <w:autoSpaceDN w:val="0"/>
              <w:adjustRightInd w:val="0"/>
              <w:spacing w:after="120"/>
              <w:ind w:hanging="280"/>
              <w:textAlignment w:val="baseline"/>
              <w:rPr>
                <w:rFonts w:eastAsia="宋体"/>
                <w:i/>
                <w:iCs/>
                <w:lang w:val="en-GB" w:eastAsia="zh-CN"/>
              </w:rPr>
            </w:pPr>
            <w:r w:rsidRPr="00A82822">
              <w:rPr>
                <w:rFonts w:eastAsia="等线"/>
                <w:i/>
                <w:iCs/>
                <w:szCs w:val="20"/>
                <w:lang w:val="en-GB" w:eastAsia="en-GB"/>
              </w:rPr>
              <w:t>Number of co-sc</w:t>
            </w:r>
            <w:r w:rsidRPr="00A82822">
              <w:rPr>
                <w:rFonts w:eastAsia="宋体"/>
                <w:i/>
                <w:iCs/>
                <w:lang w:val="en-GB" w:eastAsia="zh-CN"/>
              </w:rPr>
              <w:t>heduled UEs in each slot on each RB</w:t>
            </w:r>
          </w:p>
        </w:tc>
      </w:tr>
    </w:tbl>
    <w:p w14:paraId="079E8F05" w14:textId="34ED432B" w:rsidR="00AF641A" w:rsidRPr="00A82822" w:rsidRDefault="00A82822" w:rsidP="009801B9">
      <w:pPr>
        <w:pStyle w:val="a0"/>
        <w:adjustRightInd w:val="0"/>
        <w:snapToGrid w:val="0"/>
        <w:rPr>
          <w:rFonts w:eastAsiaTheme="minorEastAsia"/>
          <w:b/>
          <w:bCs/>
          <w:szCs w:val="20"/>
          <w:u w:val="single"/>
          <w:lang w:val="en-US" w:eastAsia="zh-CN"/>
        </w:rPr>
      </w:pPr>
      <w:r w:rsidRPr="00A82822">
        <w:rPr>
          <w:rFonts w:eastAsiaTheme="minorEastAsia"/>
          <w:szCs w:val="20"/>
          <w:lang w:eastAsia="zh-CN"/>
        </w:rPr>
        <w:t>I</w:t>
      </w:r>
      <w:r w:rsidR="000D7D5B" w:rsidRPr="00A82822">
        <w:rPr>
          <w:rFonts w:eastAsiaTheme="minorEastAsia"/>
          <w:szCs w:val="20"/>
          <w:lang w:eastAsia="zh-CN"/>
        </w:rPr>
        <w:t xml:space="preserve">t could </w:t>
      </w:r>
      <w:r w:rsidR="000D7D5B" w:rsidRPr="009801B9">
        <w:rPr>
          <w:rFonts w:eastAsiaTheme="minorEastAsia"/>
          <w:szCs w:val="20"/>
          <w:lang w:val="en-US" w:eastAsia="zh-CN"/>
        </w:rPr>
        <w:t xml:space="preserve">be possible for the UE to perform detection for the modulation order by, for example, calculate the likelihood for each of the possible modulation order among {QPSK, 16QAM, 64QAM, 256QAM, </w:t>
      </w:r>
      <w:r>
        <w:rPr>
          <w:rFonts w:eastAsiaTheme="minorEastAsia"/>
          <w:szCs w:val="20"/>
          <w:lang w:val="en-US" w:eastAsia="zh-CN"/>
        </w:rPr>
        <w:t>[</w:t>
      </w:r>
      <w:r w:rsidR="000D7D5B" w:rsidRPr="009801B9">
        <w:rPr>
          <w:rFonts w:eastAsiaTheme="minorEastAsia"/>
          <w:szCs w:val="20"/>
          <w:lang w:val="en-US" w:eastAsia="zh-CN"/>
        </w:rPr>
        <w:t>1024QAM</w:t>
      </w:r>
      <w:r>
        <w:rPr>
          <w:rFonts w:eastAsiaTheme="minorEastAsia"/>
          <w:szCs w:val="20"/>
          <w:lang w:val="en-US" w:eastAsia="zh-CN"/>
        </w:rPr>
        <w:t>]</w:t>
      </w:r>
      <w:r w:rsidR="000D7D5B" w:rsidRPr="009801B9">
        <w:rPr>
          <w:rFonts w:eastAsiaTheme="minorEastAsia"/>
          <w:szCs w:val="20"/>
          <w:lang w:val="en-US" w:eastAsia="zh-CN"/>
        </w:rPr>
        <w:t>}, and the complexity could be decreased if the UE could be acknowledged the MCS Table information.</w:t>
      </w:r>
      <w:bookmarkEnd w:id="14"/>
      <w:r w:rsidR="000D7D5B" w:rsidRPr="009801B9">
        <w:rPr>
          <w:rFonts w:eastAsiaTheme="minorEastAsia"/>
          <w:szCs w:val="20"/>
          <w:lang w:val="en-US" w:eastAsia="zh-CN"/>
        </w:rPr>
        <w:t xml:space="preserve"> As a result, we would like to discuss in RAN4 whether the UE with R-ML receiver for MU-MIMO could obtain the modulation order information by detection methods.</w:t>
      </w:r>
    </w:p>
    <w:p w14:paraId="1483E053" w14:textId="38BB9F14" w:rsidR="000D7D5B" w:rsidRPr="009801B9" w:rsidRDefault="000D7D5B" w:rsidP="009801B9">
      <w:pPr>
        <w:pStyle w:val="a0"/>
        <w:adjustRightInd w:val="0"/>
        <w:snapToGrid w:val="0"/>
        <w:rPr>
          <w:rFonts w:eastAsia="宋体"/>
          <w:i/>
          <w:szCs w:val="20"/>
          <w:lang w:eastAsia="zh-CN"/>
        </w:rPr>
      </w:pPr>
      <w:r w:rsidRPr="009801B9">
        <w:rPr>
          <w:rFonts w:eastAsia="宋体"/>
          <w:b/>
          <w:i/>
          <w:szCs w:val="20"/>
          <w:lang w:eastAsia="zh-CN"/>
        </w:rPr>
        <w:t xml:space="preserve">Observation </w:t>
      </w:r>
      <w:r w:rsidR="00EF7E78">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It could be possible for the UE to perform detection for the modulation order by, for example, calculate the likelihood for each of the possible modulation order among {QPSK, 16QAM, 64QAM, 256QAM, 1024QAM}, and the complexity could be decreased if the UE could be acknowledged the MCS Table information.</w:t>
      </w:r>
    </w:p>
    <w:p w14:paraId="521AC472" w14:textId="7B3CE3A8" w:rsidR="002B2AFD" w:rsidRPr="009801B9" w:rsidRDefault="000D7D5B"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A82822">
        <w:rPr>
          <w:rFonts w:eastAsia="宋体"/>
          <w:b/>
          <w:i/>
          <w:szCs w:val="20"/>
          <w:lang w:eastAsia="zh-CN"/>
        </w:rPr>
        <w:t>1</w:t>
      </w:r>
      <w:r w:rsidR="00EF7E78">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RAN4 </w:t>
      </w:r>
      <w:r w:rsidR="00693BE4" w:rsidRPr="009801B9">
        <w:rPr>
          <w:rFonts w:eastAsia="宋体"/>
          <w:i/>
          <w:szCs w:val="20"/>
          <w:lang w:eastAsia="zh-CN"/>
        </w:rPr>
        <w:t xml:space="preserve">to discuss </w:t>
      </w:r>
      <w:r w:rsidRPr="009801B9">
        <w:rPr>
          <w:rFonts w:eastAsia="宋体"/>
          <w:i/>
          <w:szCs w:val="20"/>
          <w:lang w:eastAsia="zh-CN"/>
        </w:rPr>
        <w:t xml:space="preserve">whether the UE could obtain </w:t>
      </w:r>
      <w:r w:rsidR="00693BE4" w:rsidRPr="009801B9">
        <w:rPr>
          <w:rFonts w:eastAsia="宋体"/>
          <w:i/>
          <w:szCs w:val="20"/>
          <w:lang w:eastAsia="zh-CN"/>
        </w:rPr>
        <w:t>such</w:t>
      </w:r>
      <w:r w:rsidRPr="009801B9">
        <w:rPr>
          <w:rFonts w:eastAsia="宋体"/>
          <w:i/>
          <w:szCs w:val="20"/>
          <w:lang w:eastAsia="zh-CN"/>
        </w:rPr>
        <w:t xml:space="preserve"> information by detection methods.</w:t>
      </w:r>
    </w:p>
    <w:p w14:paraId="191B7E7A" w14:textId="4ECFC0D2" w:rsidR="00693BE4" w:rsidRPr="009801B9" w:rsidRDefault="00693BE4" w:rsidP="009801B9">
      <w:pPr>
        <w:pStyle w:val="a0"/>
        <w:adjustRightInd w:val="0"/>
        <w:snapToGrid w:val="0"/>
        <w:rPr>
          <w:rFonts w:eastAsia="宋体"/>
          <w:i/>
          <w:szCs w:val="20"/>
          <w:lang w:eastAsia="zh-CN"/>
        </w:rPr>
      </w:pPr>
    </w:p>
    <w:p w14:paraId="12A7F178" w14:textId="3AB7A60B" w:rsidR="00693BE4" w:rsidRDefault="00A82822" w:rsidP="009801B9">
      <w:pPr>
        <w:pStyle w:val="a0"/>
        <w:adjustRightInd w:val="0"/>
        <w:snapToGrid w:val="0"/>
        <w:rPr>
          <w:rFonts w:eastAsiaTheme="minorEastAsia"/>
          <w:b/>
          <w:bCs/>
          <w:szCs w:val="20"/>
          <w:u w:val="single"/>
          <w:lang w:val="en-US" w:eastAsia="zh-CN"/>
        </w:rPr>
      </w:pPr>
      <w:r w:rsidRPr="00A82822">
        <w:rPr>
          <w:rFonts w:eastAsiaTheme="minorEastAsia"/>
          <w:b/>
          <w:bCs/>
          <w:szCs w:val="20"/>
          <w:u w:val="single"/>
          <w:lang w:val="en-US" w:eastAsia="zh-CN"/>
        </w:rPr>
        <w:t>RS location information of the co-scheduled UE</w:t>
      </w:r>
    </w:p>
    <w:p w14:paraId="3269D208" w14:textId="6D388310" w:rsidR="00A82822" w:rsidRDefault="00A82822" w:rsidP="009801B9">
      <w:pPr>
        <w:pStyle w:val="a0"/>
        <w:adjustRightInd w:val="0"/>
        <w:snapToGrid w:val="0"/>
        <w:rPr>
          <w:rFonts w:eastAsiaTheme="minorEastAsia"/>
          <w:szCs w:val="20"/>
          <w:lang w:val="en-US" w:eastAsia="zh-CN"/>
        </w:rPr>
      </w:pPr>
      <w:r w:rsidRPr="00A82822">
        <w:rPr>
          <w:rFonts w:eastAsiaTheme="minorEastAsia" w:hint="eastAsia"/>
          <w:szCs w:val="20"/>
          <w:lang w:val="en-US" w:eastAsia="zh-CN"/>
        </w:rPr>
        <w:t>I</w:t>
      </w:r>
      <w:r w:rsidRPr="00A82822">
        <w:rPr>
          <w:rFonts w:eastAsiaTheme="minorEastAsia"/>
          <w:szCs w:val="20"/>
          <w:lang w:val="en-US" w:eastAsia="zh-CN"/>
        </w:rPr>
        <w:t>n the last meeting, companies have identified that the different RS location configuration for different UEs could also lead to uneven IUI because only QPSK is used for the reference signal</w:t>
      </w:r>
      <w:r>
        <w:rPr>
          <w:rFonts w:eastAsiaTheme="minorEastAsia"/>
          <w:szCs w:val="20"/>
          <w:lang w:val="en-US" w:eastAsia="zh-CN"/>
        </w:rPr>
        <w:t>.</w:t>
      </w:r>
    </w:p>
    <w:p w14:paraId="2C090123" w14:textId="61B2E83C" w:rsidR="00A82822" w:rsidRDefault="00A82822" w:rsidP="009801B9">
      <w:pPr>
        <w:pStyle w:val="a0"/>
        <w:adjustRightInd w:val="0"/>
        <w:snapToGrid w:val="0"/>
        <w:rPr>
          <w:rFonts w:eastAsiaTheme="minorEastAsia"/>
          <w:szCs w:val="20"/>
          <w:lang w:val="en-US" w:eastAsia="zh-CN"/>
        </w:rPr>
      </w:pPr>
      <w:r>
        <w:rPr>
          <w:rFonts w:eastAsiaTheme="minorEastAsia" w:hint="eastAsia"/>
          <w:szCs w:val="20"/>
          <w:lang w:val="en-US" w:eastAsia="zh-CN"/>
        </w:rPr>
        <w:t>H</w:t>
      </w:r>
      <w:r>
        <w:rPr>
          <w:rFonts w:eastAsiaTheme="minorEastAsia"/>
          <w:szCs w:val="20"/>
          <w:lang w:val="en-US" w:eastAsia="zh-CN"/>
        </w:rPr>
        <w:t xml:space="preserve">owever, </w:t>
      </w:r>
      <w:r w:rsidRPr="009801B9">
        <w:rPr>
          <w:rFonts w:eastAsiaTheme="minorEastAsia"/>
          <w:szCs w:val="20"/>
          <w:lang w:val="en-US" w:eastAsia="zh-CN"/>
        </w:rPr>
        <w:t>in practical, it should be more common for the NW to configure the target PDSCH not overlapped with the NZP/ZP CSI-RS of the co-scheduled UE</w:t>
      </w:r>
      <w:r>
        <w:rPr>
          <w:rFonts w:eastAsiaTheme="minorEastAsia"/>
          <w:szCs w:val="20"/>
          <w:lang w:val="en-US" w:eastAsia="zh-CN"/>
        </w:rPr>
        <w:t xml:space="preserve"> thus we propose not to consider such situation</w:t>
      </w:r>
      <w:r w:rsidRPr="009801B9">
        <w:rPr>
          <w:rFonts w:eastAsiaTheme="minorEastAsia"/>
          <w:szCs w:val="20"/>
          <w:lang w:val="en-US" w:eastAsia="zh-CN"/>
        </w:rPr>
        <w:t>.</w:t>
      </w:r>
    </w:p>
    <w:p w14:paraId="0B4C37EE" w14:textId="36EA7967" w:rsidR="0035465E" w:rsidRDefault="00A82822" w:rsidP="0036567E">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Pr>
          <w:rFonts w:eastAsia="宋体"/>
          <w:b/>
          <w:i/>
          <w:szCs w:val="20"/>
          <w:lang w:eastAsia="zh-CN"/>
        </w:rPr>
        <w:t>1</w:t>
      </w:r>
      <w:r w:rsidR="00EF7E78">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Not to consider the uneven inter-user interference </w:t>
      </w:r>
      <w:r>
        <w:rPr>
          <w:rFonts w:eastAsia="宋体"/>
          <w:i/>
          <w:szCs w:val="20"/>
          <w:lang w:eastAsia="zh-CN"/>
        </w:rPr>
        <w:t>caused by different RS location configuration</w:t>
      </w:r>
      <w:r w:rsidRPr="009801B9">
        <w:rPr>
          <w:rFonts w:eastAsia="宋体"/>
          <w:i/>
          <w:szCs w:val="20"/>
          <w:lang w:eastAsia="zh-CN"/>
        </w:rPr>
        <w:t xml:space="preserve"> and UE can assume the target PDSCH is not overlapped with the CSI-RS of the co-scheduled UE.</w:t>
      </w:r>
    </w:p>
    <w:p w14:paraId="3D58E304" w14:textId="1609D949" w:rsidR="00A82822" w:rsidRDefault="00A82822" w:rsidP="0036567E">
      <w:pPr>
        <w:pStyle w:val="a0"/>
        <w:adjustRightInd w:val="0"/>
        <w:snapToGrid w:val="0"/>
        <w:rPr>
          <w:rFonts w:eastAsiaTheme="minorEastAsia"/>
          <w:szCs w:val="20"/>
          <w:lang w:val="en-US" w:eastAsia="zh-CN"/>
        </w:rPr>
      </w:pPr>
    </w:p>
    <w:p w14:paraId="12E18E47" w14:textId="4D0B3649" w:rsidR="00A82822" w:rsidRDefault="00A82822" w:rsidP="0036567E">
      <w:pPr>
        <w:pStyle w:val="a0"/>
        <w:adjustRightInd w:val="0"/>
        <w:snapToGrid w:val="0"/>
        <w:rPr>
          <w:b/>
          <w:u w:val="single"/>
          <w:lang w:eastAsia="ko-KR"/>
        </w:rPr>
      </w:pPr>
      <w:r w:rsidRPr="00BF4BE8">
        <w:rPr>
          <w:b/>
          <w:u w:val="single"/>
          <w:lang w:eastAsia="ko-KR"/>
        </w:rPr>
        <w:t xml:space="preserve">Signaling </w:t>
      </w:r>
      <w:r>
        <w:rPr>
          <w:rFonts w:hint="eastAsia"/>
          <w:b/>
          <w:u w:val="single"/>
          <w:lang w:eastAsia="zh-CN"/>
        </w:rPr>
        <w:t>for</w:t>
      </w:r>
      <w:r>
        <w:rPr>
          <w:b/>
          <w:u w:val="single"/>
          <w:lang w:eastAsia="ko-KR"/>
        </w:rPr>
        <w:t xml:space="preserve"> the network assistant </w:t>
      </w:r>
      <w:r w:rsidRPr="00BF4BE8">
        <w:rPr>
          <w:b/>
          <w:u w:val="single"/>
          <w:lang w:eastAsia="ko-KR"/>
        </w:rPr>
        <w:t xml:space="preserve">information </w:t>
      </w:r>
      <w:r>
        <w:rPr>
          <w:b/>
          <w:u w:val="single"/>
          <w:lang w:eastAsia="ko-KR"/>
        </w:rPr>
        <w:t>(If introduced)</w:t>
      </w:r>
    </w:p>
    <w:p w14:paraId="422E685C" w14:textId="153CBAB2" w:rsidR="00A82822" w:rsidRPr="00702DB4" w:rsidRDefault="00702DB4" w:rsidP="0036567E">
      <w:pPr>
        <w:pStyle w:val="a0"/>
        <w:adjustRightInd w:val="0"/>
        <w:snapToGrid w:val="0"/>
        <w:rPr>
          <w:rFonts w:eastAsiaTheme="minorEastAsia"/>
          <w:szCs w:val="20"/>
          <w:lang w:val="en-US" w:eastAsia="zh-CN"/>
        </w:rPr>
      </w:pPr>
      <w:r w:rsidRPr="00702DB4">
        <w:rPr>
          <w:rFonts w:eastAsiaTheme="minorEastAsia"/>
          <w:szCs w:val="20"/>
          <w:lang w:val="en-US" w:eastAsia="zh-CN"/>
        </w:rPr>
        <w:t xml:space="preserve">In the last meeting, companies have proposed different </w:t>
      </w:r>
      <w:r>
        <w:rPr>
          <w:rFonts w:eastAsiaTheme="minorEastAsia"/>
          <w:szCs w:val="20"/>
          <w:lang w:val="en-US" w:eastAsia="zh-CN"/>
        </w:rPr>
        <w:t>carriers of the new network assistant signaling:</w:t>
      </w:r>
    </w:p>
    <w:tbl>
      <w:tblPr>
        <w:tblStyle w:val="af4"/>
        <w:tblW w:w="0" w:type="auto"/>
        <w:tblLook w:val="04A0" w:firstRow="1" w:lastRow="0" w:firstColumn="1" w:lastColumn="0" w:noHBand="0" w:noVBand="1"/>
      </w:tblPr>
      <w:tblGrid>
        <w:gridCol w:w="9288"/>
      </w:tblGrid>
      <w:tr w:rsidR="00702DB4" w14:paraId="035CDE16" w14:textId="77777777" w:rsidTr="009D7E47">
        <w:tc>
          <w:tcPr>
            <w:tcW w:w="9288" w:type="dxa"/>
          </w:tcPr>
          <w:p w14:paraId="423D5F1C" w14:textId="77777777" w:rsidR="00702DB4" w:rsidRPr="00A82822" w:rsidRDefault="00702DB4" w:rsidP="009D7E47">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476BE620" w14:textId="27273D08" w:rsidR="00702DB4" w:rsidRPr="00702DB4" w:rsidRDefault="00702DB4" w:rsidP="00702DB4">
            <w:pPr>
              <w:rPr>
                <w:bCs/>
                <w:i/>
                <w:iCs/>
                <w:u w:val="single"/>
                <w:lang w:eastAsia="ko-KR"/>
              </w:rPr>
            </w:pPr>
            <w:r w:rsidRPr="00702DB4">
              <w:rPr>
                <w:bCs/>
                <w:i/>
                <w:iCs/>
                <w:u w:val="single"/>
                <w:lang w:eastAsia="ko-KR"/>
              </w:rPr>
              <w:t xml:space="preserve">Signaling </w:t>
            </w:r>
            <w:r w:rsidRPr="00702DB4">
              <w:rPr>
                <w:bCs/>
                <w:i/>
                <w:iCs/>
                <w:u w:val="single"/>
                <w:lang w:eastAsia="zh-CN"/>
              </w:rPr>
              <w:t>for</w:t>
            </w:r>
            <w:r w:rsidRPr="00702DB4">
              <w:rPr>
                <w:bCs/>
                <w:i/>
                <w:iCs/>
                <w:u w:val="single"/>
                <w:lang w:eastAsia="ko-KR"/>
              </w:rPr>
              <w:t xml:space="preserve"> the network assistant information (If introduced)</w:t>
            </w:r>
          </w:p>
          <w:p w14:paraId="1168405B" w14:textId="77777777" w:rsidR="00702DB4" w:rsidRPr="00702DB4" w:rsidRDefault="00702DB4" w:rsidP="00702DB4">
            <w:pPr>
              <w:pStyle w:val="ae"/>
              <w:widowControl/>
              <w:numPr>
                <w:ilvl w:val="0"/>
                <w:numId w:val="5"/>
              </w:numPr>
              <w:spacing w:after="120"/>
              <w:ind w:left="720" w:firstLineChars="0"/>
              <w:jc w:val="left"/>
              <w:rPr>
                <w:rFonts w:ascii="Times New Roman" w:hAnsi="Times New Roman"/>
                <w:bCs/>
                <w:i/>
                <w:iCs/>
                <w:szCs w:val="24"/>
              </w:rPr>
            </w:pPr>
            <w:r w:rsidRPr="00702DB4">
              <w:rPr>
                <w:rFonts w:ascii="Times New Roman" w:hAnsi="Times New Roman"/>
                <w:bCs/>
                <w:i/>
                <w:iCs/>
                <w:szCs w:val="24"/>
              </w:rPr>
              <w:t>Option 1: RRC and MAC-CE signaling</w:t>
            </w:r>
          </w:p>
          <w:p w14:paraId="140E4AEB" w14:textId="4A6A8A72" w:rsidR="00702DB4" w:rsidRPr="00702DB4" w:rsidRDefault="00702DB4" w:rsidP="00702DB4">
            <w:pPr>
              <w:pStyle w:val="ae"/>
              <w:widowControl/>
              <w:numPr>
                <w:ilvl w:val="0"/>
                <w:numId w:val="5"/>
              </w:numPr>
              <w:spacing w:after="120"/>
              <w:ind w:left="720" w:firstLineChars="0"/>
              <w:jc w:val="left"/>
              <w:rPr>
                <w:szCs w:val="24"/>
              </w:rPr>
            </w:pPr>
            <w:r w:rsidRPr="00702DB4">
              <w:rPr>
                <w:rFonts w:ascii="Times New Roman" w:hAnsi="Times New Roman"/>
                <w:bCs/>
                <w:i/>
                <w:iCs/>
                <w:szCs w:val="24"/>
              </w:rPr>
              <w:t>Option 2: DCI</w:t>
            </w:r>
          </w:p>
        </w:tc>
      </w:tr>
    </w:tbl>
    <w:p w14:paraId="70853B35" w14:textId="66882067" w:rsidR="00702DB4" w:rsidRDefault="00702DB4" w:rsidP="0036567E">
      <w:pPr>
        <w:pStyle w:val="a0"/>
        <w:adjustRightInd w:val="0"/>
        <w:snapToGrid w:val="0"/>
        <w:rPr>
          <w:rFonts w:eastAsiaTheme="minorEastAsia"/>
          <w:szCs w:val="20"/>
          <w:lang w:val="en-US" w:eastAsia="zh-CN"/>
        </w:rPr>
      </w:pPr>
      <w:r>
        <w:rPr>
          <w:rFonts w:eastAsiaTheme="minorEastAsia"/>
          <w:szCs w:val="20"/>
          <w:lang w:val="en-US" w:eastAsia="zh-CN"/>
        </w:rPr>
        <w:t>On the one hand, DCI should be the optimal method since the MU-MIMO UE scheduling is dynamic and could be changed each slot. However, on the other hand, considering there have been potentially plenty of information to be signaled (modulation order, resource allocation and so on), it is impossible for the DCI to carry each of the information as above.</w:t>
      </w:r>
    </w:p>
    <w:p w14:paraId="09946685" w14:textId="5F91C0C2" w:rsidR="00702DB4" w:rsidRDefault="00356F2C" w:rsidP="0036567E">
      <w:pPr>
        <w:pStyle w:val="a0"/>
        <w:adjustRightInd w:val="0"/>
        <w:snapToGrid w:val="0"/>
        <w:rPr>
          <w:rFonts w:eastAsiaTheme="minorEastAsia"/>
          <w:szCs w:val="20"/>
          <w:lang w:val="en-US" w:eastAsia="zh-CN"/>
        </w:rPr>
      </w:pPr>
      <w:r>
        <w:rPr>
          <w:rFonts w:eastAsiaTheme="minorEastAsia"/>
          <w:szCs w:val="20"/>
          <w:lang w:val="en-US" w:eastAsia="zh-CN"/>
        </w:rPr>
        <w:t xml:space="preserve">The bit payload would not be a bottleneck if the NWA could be conveyed by </w:t>
      </w:r>
      <w:r w:rsidR="00702DB4">
        <w:rPr>
          <w:rFonts w:eastAsiaTheme="minorEastAsia"/>
          <w:szCs w:val="20"/>
          <w:lang w:val="en-US" w:eastAsia="zh-CN"/>
        </w:rPr>
        <w:t>RRC and/or MAC CE</w:t>
      </w:r>
      <w:r>
        <w:rPr>
          <w:rFonts w:eastAsiaTheme="minorEastAsia"/>
          <w:szCs w:val="20"/>
          <w:lang w:val="en-US" w:eastAsia="zh-CN"/>
        </w:rPr>
        <w:t xml:space="preserve"> signaling. However, in that way, the BS MU-MIMO scheduling is not expected to change before </w:t>
      </w:r>
      <w:r w:rsidR="00F455E2">
        <w:rPr>
          <w:rFonts w:eastAsiaTheme="minorEastAsia"/>
          <w:szCs w:val="20"/>
          <w:lang w:val="en-US" w:eastAsia="zh-CN"/>
        </w:rPr>
        <w:t>receiving</w:t>
      </w:r>
      <w:r>
        <w:rPr>
          <w:rFonts w:eastAsiaTheme="minorEastAsia"/>
          <w:szCs w:val="20"/>
          <w:lang w:val="en-US" w:eastAsia="zh-CN"/>
        </w:rPr>
        <w:t xml:space="preserve"> the next NWA signaling. In addition, </w:t>
      </w:r>
      <w:r w:rsidR="00BE729F">
        <w:rPr>
          <w:rFonts w:eastAsiaTheme="minorEastAsia"/>
          <w:szCs w:val="20"/>
          <w:lang w:val="en-US" w:eastAsia="zh-CN"/>
        </w:rPr>
        <w:t xml:space="preserve">by higher layer signaling NWA, </w:t>
      </w:r>
      <w:r>
        <w:rPr>
          <w:rFonts w:eastAsiaTheme="minorEastAsia"/>
          <w:szCs w:val="20"/>
          <w:lang w:val="en-US" w:eastAsia="zh-CN"/>
        </w:rPr>
        <w:t xml:space="preserve">the BS will have to decide the MU-MIMO </w:t>
      </w:r>
      <w:r w:rsidR="00BE729F">
        <w:rPr>
          <w:rFonts w:eastAsiaTheme="minorEastAsia"/>
          <w:szCs w:val="20"/>
          <w:lang w:val="en-US" w:eastAsia="zh-CN"/>
        </w:rPr>
        <w:t>scheduling</w:t>
      </w:r>
      <w:r>
        <w:rPr>
          <w:rFonts w:eastAsiaTheme="minorEastAsia"/>
          <w:szCs w:val="20"/>
          <w:lang w:val="en-US" w:eastAsia="zh-CN"/>
        </w:rPr>
        <w:t xml:space="preserve"> on slot n </w:t>
      </w:r>
      <w:r w:rsidR="004921D5">
        <w:rPr>
          <w:rFonts w:eastAsiaTheme="minorEastAsia"/>
          <w:szCs w:val="20"/>
          <w:lang w:val="en-US" w:eastAsia="zh-CN"/>
        </w:rPr>
        <w:t xml:space="preserve">in advance </w:t>
      </w:r>
      <w:r w:rsidR="00BE729F">
        <w:rPr>
          <w:rFonts w:eastAsiaTheme="minorEastAsia"/>
          <w:szCs w:val="20"/>
          <w:lang w:val="en-US" w:eastAsia="zh-CN"/>
        </w:rPr>
        <w:t>before</w:t>
      </w:r>
      <w:r>
        <w:rPr>
          <w:rFonts w:eastAsiaTheme="minorEastAsia"/>
          <w:szCs w:val="20"/>
          <w:lang w:val="en-US" w:eastAsia="zh-CN"/>
        </w:rPr>
        <w:t xml:space="preserve"> slot n-x, where x could be in a few </w:t>
      </w:r>
      <w:proofErr w:type="spellStart"/>
      <w:r>
        <w:rPr>
          <w:rFonts w:eastAsiaTheme="minorEastAsia"/>
          <w:szCs w:val="20"/>
          <w:lang w:val="en-US" w:eastAsia="zh-CN"/>
        </w:rPr>
        <w:t>ms</w:t>
      </w:r>
      <w:proofErr w:type="spellEnd"/>
      <w:r>
        <w:rPr>
          <w:rFonts w:eastAsiaTheme="minorEastAsia"/>
          <w:szCs w:val="20"/>
          <w:lang w:val="en-US" w:eastAsia="zh-CN"/>
        </w:rPr>
        <w:t xml:space="preserve"> (for MAC CE) or even hundred </w:t>
      </w:r>
      <w:proofErr w:type="spellStart"/>
      <w:r>
        <w:rPr>
          <w:rFonts w:eastAsiaTheme="minorEastAsia"/>
          <w:szCs w:val="20"/>
          <w:lang w:val="en-US" w:eastAsia="zh-CN"/>
        </w:rPr>
        <w:t>ms</w:t>
      </w:r>
      <w:proofErr w:type="spellEnd"/>
      <w:r>
        <w:rPr>
          <w:rFonts w:eastAsiaTheme="minorEastAsia"/>
          <w:szCs w:val="20"/>
          <w:lang w:val="en-US" w:eastAsia="zh-CN"/>
        </w:rPr>
        <w:t xml:space="preserve"> (for RRC).</w:t>
      </w:r>
    </w:p>
    <w:p w14:paraId="19F9BCA8" w14:textId="4DC68EBA" w:rsidR="004921D5" w:rsidRDefault="004921D5" w:rsidP="0036567E">
      <w:pPr>
        <w:pStyle w:val="a0"/>
        <w:adjustRightInd w:val="0"/>
        <w:snapToGrid w:val="0"/>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onsidering the above, the middle way is that some of the information could be carried by DCI and others could be carried by higher layer. Therefore, it is recommended that RAN4 to discuss the signaling for each of the above information separately.</w:t>
      </w:r>
    </w:p>
    <w:p w14:paraId="1915FB73" w14:textId="26DAE493" w:rsidR="00702DB4" w:rsidRPr="00702DB4" w:rsidRDefault="004921D5" w:rsidP="0036567E">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Pr>
          <w:rFonts w:eastAsia="宋体"/>
          <w:b/>
          <w:i/>
          <w:szCs w:val="20"/>
          <w:lang w:eastAsia="zh-CN"/>
        </w:rPr>
        <w:t>1</w:t>
      </w:r>
      <w:r w:rsidR="00EF7E78">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For the needed information to be signaled, </w:t>
      </w:r>
      <w:r w:rsidRPr="004921D5">
        <w:rPr>
          <w:rFonts w:eastAsia="宋体"/>
          <w:i/>
          <w:szCs w:val="20"/>
          <w:lang w:eastAsia="zh-CN"/>
        </w:rPr>
        <w:t xml:space="preserve">RAN4 to discuss </w:t>
      </w:r>
      <w:r>
        <w:rPr>
          <w:rFonts w:eastAsia="宋体"/>
          <w:i/>
          <w:szCs w:val="20"/>
          <w:lang w:eastAsia="zh-CN"/>
        </w:rPr>
        <w:t>whether some of</w:t>
      </w:r>
      <w:r w:rsidRPr="004921D5">
        <w:rPr>
          <w:rFonts w:eastAsia="宋体"/>
          <w:i/>
          <w:szCs w:val="20"/>
          <w:lang w:eastAsia="zh-CN"/>
        </w:rPr>
        <w:t xml:space="preserve"> the information could be carried by DCI and others could be carried by higher layer.</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787B6DA2" w14:textId="77777777" w:rsidR="00BE729F" w:rsidRPr="00EF7E78"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S</w:t>
      </w:r>
      <w:r w:rsidRPr="00EF7E78">
        <w:rPr>
          <w:rFonts w:eastAsia="宋体"/>
          <w:i/>
          <w:szCs w:val="20"/>
          <w:lang w:eastAsia="zh-CN"/>
        </w:rPr>
        <w:t xml:space="preserve">tudy </w:t>
      </w:r>
      <w:r w:rsidRPr="005B26FF">
        <w:rPr>
          <w:rFonts w:eastAsia="宋体"/>
          <w:i/>
          <w:szCs w:val="20"/>
          <w:lang w:eastAsia="zh-CN"/>
        </w:rPr>
        <w:t>the required information and introduce necessary signaling if needed, to ensure the UE could perform R-ML receiving for all co-scheduled layers</w:t>
      </w:r>
      <w:r w:rsidRPr="00EF7E78">
        <w:rPr>
          <w:rFonts w:eastAsia="宋体"/>
          <w:i/>
          <w:szCs w:val="20"/>
          <w:lang w:eastAsia="zh-CN"/>
        </w:rPr>
        <w:t>.</w:t>
      </w:r>
    </w:p>
    <w:p w14:paraId="3229D7F6" w14:textId="77777777" w:rsidR="00BE729F" w:rsidRPr="008B74EE"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w:t>
      </w:r>
      <w:r w:rsidRPr="008B74EE">
        <w:rPr>
          <w:rFonts w:eastAsia="宋体"/>
          <w:i/>
          <w:szCs w:val="20"/>
          <w:lang w:eastAsia="zh-CN"/>
        </w:rPr>
        <w:t>or the required information and possible other WG impact discussion, in general:</w:t>
      </w:r>
    </w:p>
    <w:p w14:paraId="0A4ED8CE" w14:textId="77777777" w:rsidR="00BE729F" w:rsidRPr="008B74EE" w:rsidRDefault="00BE729F" w:rsidP="00BE729F">
      <w:pPr>
        <w:pStyle w:val="a0"/>
        <w:adjustRightInd w:val="0"/>
        <w:snapToGrid w:val="0"/>
        <w:rPr>
          <w:rFonts w:eastAsia="宋体"/>
          <w:i/>
          <w:szCs w:val="20"/>
          <w:lang w:eastAsia="zh-CN"/>
        </w:rPr>
      </w:pPr>
      <w:r w:rsidRPr="008B74EE">
        <w:rPr>
          <w:rFonts w:eastAsia="宋体"/>
          <w:i/>
          <w:szCs w:val="20"/>
          <w:lang w:eastAsia="zh-CN"/>
        </w:rPr>
        <w:t>-</w:t>
      </w:r>
      <w:r w:rsidRPr="008B74EE">
        <w:rPr>
          <w:rFonts w:eastAsia="宋体"/>
          <w:i/>
          <w:szCs w:val="20"/>
          <w:lang w:eastAsia="zh-CN"/>
        </w:rPr>
        <w:tab/>
        <w:t>For the corner cases which are seldom occurred in practical, not to consider the related parameters in the NWA and UE can simply apply a default assumption.</w:t>
      </w:r>
    </w:p>
    <w:p w14:paraId="0DE0018C" w14:textId="77777777" w:rsidR="00BE729F" w:rsidRPr="00874EE9" w:rsidRDefault="00BE729F" w:rsidP="00BE729F">
      <w:pPr>
        <w:pStyle w:val="a0"/>
        <w:adjustRightInd w:val="0"/>
        <w:snapToGrid w:val="0"/>
        <w:rPr>
          <w:rFonts w:eastAsia="宋体"/>
          <w:i/>
          <w:szCs w:val="20"/>
          <w:lang w:eastAsia="zh-CN"/>
        </w:rPr>
      </w:pPr>
      <w:r w:rsidRPr="008B74EE">
        <w:rPr>
          <w:rFonts w:eastAsia="宋体"/>
          <w:i/>
          <w:szCs w:val="20"/>
          <w:lang w:eastAsia="zh-CN"/>
        </w:rPr>
        <w:t>-</w:t>
      </w:r>
      <w:r w:rsidRPr="008B74EE">
        <w:rPr>
          <w:rFonts w:eastAsia="宋体"/>
          <w:i/>
          <w:szCs w:val="20"/>
          <w:lang w:eastAsia="zh-CN"/>
        </w:rPr>
        <w:tab/>
      </w:r>
      <w:r w:rsidRPr="00874EE9">
        <w:rPr>
          <w:rFonts w:eastAsia="宋体"/>
          <w:i/>
          <w:szCs w:val="20"/>
          <w:lang w:eastAsia="zh-CN"/>
        </w:rPr>
        <w:t>For the parameters that agreed to be needed, discuss whether there could be other methods to obtain such information, e.g., by blind detection, where the performance loss should be studied.</w:t>
      </w:r>
    </w:p>
    <w:p w14:paraId="65A81FDD" w14:textId="77777777" w:rsidR="00BE729F" w:rsidRDefault="00BE729F" w:rsidP="00BE729F">
      <w:pPr>
        <w:pStyle w:val="a0"/>
        <w:adjustRightInd w:val="0"/>
        <w:snapToGrid w:val="0"/>
        <w:rPr>
          <w:rFonts w:eastAsia="宋体"/>
          <w:i/>
          <w:szCs w:val="20"/>
          <w:lang w:eastAsia="zh-CN"/>
        </w:rPr>
      </w:pPr>
      <w:r w:rsidRPr="00874EE9">
        <w:rPr>
          <w:rFonts w:eastAsia="宋体"/>
          <w:i/>
          <w:szCs w:val="20"/>
          <w:lang w:eastAsia="zh-CN"/>
        </w:rPr>
        <w:t>-</w:t>
      </w:r>
      <w:r w:rsidRPr="00874EE9">
        <w:rPr>
          <w:rFonts w:eastAsia="宋体"/>
          <w:i/>
          <w:szCs w:val="20"/>
          <w:lang w:eastAsia="zh-CN"/>
        </w:rPr>
        <w:tab/>
      </w:r>
      <w:r w:rsidRPr="005B26FF">
        <w:rPr>
          <w:rFonts w:eastAsia="宋体"/>
          <w:i/>
          <w:szCs w:val="20"/>
          <w:lang w:eastAsia="zh-CN"/>
        </w:rPr>
        <w:t>Consider NWA for the information that blind detection could not be feasible.</w:t>
      </w:r>
    </w:p>
    <w:p w14:paraId="7DDB507A" w14:textId="77777777" w:rsidR="00BE729F" w:rsidRPr="00AC7ADA" w:rsidRDefault="00BE729F" w:rsidP="00BE729F">
      <w:pPr>
        <w:pStyle w:val="a0"/>
        <w:adjustRightInd w:val="0"/>
        <w:snapToGrid w:val="0"/>
        <w:rPr>
          <w:rFonts w:eastAsia="宋体"/>
          <w:i/>
          <w:szCs w:val="20"/>
          <w:lang w:eastAsia="zh-CN"/>
        </w:rPr>
      </w:pPr>
      <w:r w:rsidRPr="009801B9">
        <w:rPr>
          <w:rFonts w:eastAsia="宋体"/>
          <w:b/>
          <w:i/>
          <w:szCs w:val="20"/>
          <w:lang w:eastAsia="zh-CN"/>
        </w:rPr>
        <w:t>Observation 1:</w:t>
      </w:r>
      <w:r w:rsidRPr="009801B9">
        <w:rPr>
          <w:rFonts w:eastAsia="宋体"/>
          <w:i/>
          <w:szCs w:val="20"/>
          <w:lang w:eastAsia="zh-CN"/>
        </w:rPr>
        <w:t xml:space="preserve"> </w:t>
      </w:r>
      <w:r>
        <w:rPr>
          <w:rFonts w:eastAsia="宋体"/>
          <w:i/>
          <w:szCs w:val="20"/>
          <w:lang w:eastAsia="zh-CN"/>
        </w:rPr>
        <w:t>T</w:t>
      </w:r>
      <w:r w:rsidRPr="00AC7ADA">
        <w:rPr>
          <w:rFonts w:eastAsia="宋体"/>
          <w:i/>
          <w:szCs w:val="20"/>
          <w:lang w:eastAsia="zh-CN"/>
        </w:rPr>
        <w:t>he presence of co-scheduled UE information could be obtained by several methods</w:t>
      </w:r>
      <w:r>
        <w:rPr>
          <w:rFonts w:eastAsia="宋体"/>
          <w:i/>
          <w:szCs w:val="20"/>
          <w:lang w:eastAsia="zh-CN"/>
        </w:rPr>
        <w:t xml:space="preserve">, thus </w:t>
      </w:r>
      <w:r w:rsidRPr="00AC7ADA">
        <w:rPr>
          <w:rFonts w:eastAsia="宋体"/>
          <w:i/>
          <w:szCs w:val="20"/>
          <w:lang w:eastAsia="zh-CN"/>
        </w:rPr>
        <w:t>UE may not need additional detection process or extra bit for this single information.</w:t>
      </w:r>
    </w:p>
    <w:p w14:paraId="61AB4770" w14:textId="77777777" w:rsidR="00BE729F" w:rsidRPr="00AC7ADA" w:rsidRDefault="00BE729F" w:rsidP="00BE729F">
      <w:pPr>
        <w:pStyle w:val="a0"/>
        <w:adjustRightInd w:val="0"/>
        <w:snapToGrid w:val="0"/>
        <w:rPr>
          <w:rFonts w:eastAsia="宋体"/>
          <w:i/>
          <w:szCs w:val="20"/>
          <w:lang w:eastAsia="zh-CN"/>
        </w:rPr>
      </w:pPr>
      <w:r w:rsidRPr="00AC7ADA">
        <w:rPr>
          <w:rFonts w:eastAsia="宋体"/>
          <w:i/>
          <w:szCs w:val="20"/>
          <w:lang w:eastAsia="zh-CN"/>
        </w:rPr>
        <w:t>-</w:t>
      </w:r>
      <w:r w:rsidRPr="00AC7ADA">
        <w:rPr>
          <w:rFonts w:eastAsia="宋体"/>
          <w:i/>
          <w:szCs w:val="20"/>
          <w:lang w:eastAsia="zh-CN"/>
        </w:rPr>
        <w:tab/>
        <w:t>Obtained simultaneously while UE performing blind detection to the co-scheduled DMRS port;</w:t>
      </w:r>
    </w:p>
    <w:p w14:paraId="02E07BEB" w14:textId="77777777" w:rsidR="00BE729F" w:rsidRPr="00AC7ADA" w:rsidRDefault="00BE729F" w:rsidP="00BE729F">
      <w:pPr>
        <w:pStyle w:val="a0"/>
        <w:adjustRightInd w:val="0"/>
        <w:snapToGrid w:val="0"/>
        <w:rPr>
          <w:rFonts w:eastAsia="宋体"/>
          <w:i/>
          <w:szCs w:val="20"/>
          <w:lang w:eastAsia="zh-CN"/>
        </w:rPr>
      </w:pPr>
      <w:r w:rsidRPr="00AC7ADA">
        <w:rPr>
          <w:rFonts w:eastAsia="宋体"/>
          <w:i/>
          <w:szCs w:val="20"/>
          <w:lang w:eastAsia="zh-CN"/>
        </w:rPr>
        <w:t>-</w:t>
      </w:r>
      <w:r w:rsidRPr="00AC7ADA">
        <w:rPr>
          <w:rFonts w:eastAsia="宋体"/>
          <w:i/>
          <w:szCs w:val="20"/>
          <w:lang w:eastAsia="zh-CN"/>
        </w:rPr>
        <w:tab/>
        <w:t>Could be indicated while configured other parameters in the NWA (if introduced)</w:t>
      </w:r>
    </w:p>
    <w:p w14:paraId="78FE8CE2" w14:textId="77777777" w:rsidR="00BE729F" w:rsidRPr="00AC7ADA"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sidRPr="00AC7ADA">
        <w:rPr>
          <w:rFonts w:eastAsia="宋体"/>
          <w:i/>
          <w:szCs w:val="20"/>
          <w:lang w:eastAsia="zh-CN"/>
        </w:rPr>
        <w:t>FFS on how presence of co-scheduled UE information could be obtained</w:t>
      </w:r>
      <w:r>
        <w:rPr>
          <w:rFonts w:eastAsia="宋体"/>
          <w:i/>
          <w:szCs w:val="20"/>
          <w:lang w:eastAsia="zh-CN"/>
        </w:rPr>
        <w:t>,</w:t>
      </w:r>
      <w:r w:rsidRPr="00AC7ADA">
        <w:rPr>
          <w:rFonts w:eastAsia="宋体"/>
          <w:i/>
          <w:szCs w:val="20"/>
          <w:lang w:eastAsia="zh-CN"/>
        </w:rPr>
        <w:t xml:space="preserve"> after we have reached consensus on other issues including the DMRS port information and NWA contents (if introduced).</w:t>
      </w:r>
    </w:p>
    <w:p w14:paraId="586FA1E1" w14:textId="77777777" w:rsidR="00BE729F"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Observation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w:t>
      </w:r>
      <w:r w:rsidRPr="00314EFF">
        <w:rPr>
          <w:rFonts w:eastAsia="宋体"/>
          <w:i/>
          <w:szCs w:val="20"/>
          <w:lang w:eastAsia="zh-CN"/>
        </w:rPr>
        <w:t>he NW is highly likely not to configure such parameter and cell ID will be used, or simply configure the same scrambling IDs for all UEs.</w:t>
      </w:r>
    </w:p>
    <w:p w14:paraId="4DA2152C" w14:textId="77777777" w:rsidR="00BE729F"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Observation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sidRPr="00E579EE">
        <w:rPr>
          <w:rFonts w:eastAsia="宋体"/>
          <w:i/>
          <w:szCs w:val="20"/>
          <w:lang w:eastAsia="zh-CN"/>
        </w:rPr>
        <w:t>For the</w:t>
      </w:r>
      <w:r w:rsidRPr="00314EFF">
        <w:rPr>
          <w:rFonts w:eastAsiaTheme="minorEastAsia"/>
          <w:szCs w:val="20"/>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Pr>
          <w:rFonts w:eastAsiaTheme="minorEastAsia" w:hint="eastAsia"/>
          <w:lang w:eastAsia="zh-CN"/>
        </w:rPr>
        <w:t xml:space="preserve"> </w:t>
      </w:r>
      <w:r w:rsidRPr="00E579EE">
        <w:rPr>
          <w:rFonts w:eastAsia="宋体"/>
          <w:i/>
          <w:szCs w:val="20"/>
          <w:lang w:eastAsia="zh-CN"/>
        </w:rPr>
        <w:t>information,</w:t>
      </w:r>
      <w:r>
        <w:rPr>
          <w:rFonts w:eastAsia="宋体"/>
          <w:i/>
          <w:szCs w:val="20"/>
          <w:lang w:eastAsia="zh-CN"/>
        </w:rPr>
        <w:t xml:space="preserve"> if supported, </w:t>
      </w:r>
      <w:r w:rsidRPr="00E579EE">
        <w:rPr>
          <w:rFonts w:eastAsia="宋体"/>
          <w:i/>
          <w:szCs w:val="20"/>
          <w:lang w:eastAsia="zh-CN"/>
        </w:rPr>
        <w:t xml:space="preserve">the BS </w:t>
      </w:r>
      <w:r>
        <w:rPr>
          <w:rFonts w:eastAsia="宋体"/>
          <w:i/>
          <w:szCs w:val="20"/>
          <w:lang w:eastAsia="zh-CN"/>
        </w:rPr>
        <w:t>can</w:t>
      </w:r>
      <w:r w:rsidRPr="00E579EE">
        <w:rPr>
          <w:rFonts w:eastAsia="宋体"/>
          <w:i/>
          <w:szCs w:val="20"/>
          <w:lang w:eastAsia="zh-CN"/>
        </w:rPr>
        <w:t xml:space="preserve"> configure the </w:t>
      </w:r>
      <w:proofErr w:type="spellStart"/>
      <w:r w:rsidRPr="00E579EE">
        <w:rPr>
          <w:rFonts w:eastAsia="宋体"/>
          <w:i/>
          <w:szCs w:val="20"/>
          <w:lang w:eastAsia="zh-CN"/>
        </w:rPr>
        <w:t>dmrs</w:t>
      </w:r>
      <w:proofErr w:type="spellEnd"/>
      <w:r w:rsidRPr="00E579EE">
        <w:rPr>
          <w:rFonts w:eastAsia="宋体"/>
          <w:i/>
          <w:szCs w:val="20"/>
          <w:lang w:eastAsia="zh-CN"/>
        </w:rPr>
        <w:t>-Downlink IE to reduce the DMRS PAPR for all UEs in the cell. However, if the co-scheduled UE is in Rel-15 that cannot apply the configured</w:t>
      </w:r>
      <w:r w:rsidRPr="00314EFF">
        <w:rPr>
          <w:rFonts w:eastAsiaTheme="minorEastAsia"/>
          <w:szCs w:val="20"/>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Pr="00E579EE">
        <w:rPr>
          <w:rFonts w:eastAsia="宋体"/>
          <w:i/>
          <w:szCs w:val="20"/>
          <w:lang w:eastAsia="zh-CN"/>
        </w:rPr>
        <w:t xml:space="preserve">, </w:t>
      </w:r>
      <w:r w:rsidRPr="00211B00">
        <w:rPr>
          <w:rFonts w:eastAsia="宋体"/>
          <w:i/>
          <w:szCs w:val="20"/>
          <w:lang w:eastAsia="zh-CN"/>
        </w:rPr>
        <w:t>then it may still lead to different DMRS sequence for the UEs on different CDM groups.</w:t>
      </w:r>
    </w:p>
    <w:p w14:paraId="5E130A0E" w14:textId="77777777" w:rsidR="00BE729F" w:rsidRPr="00B01B6D"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UE can assume the </w:t>
      </w:r>
      <m:oMath>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0</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ID</m:t>
            </m:r>
          </m:sub>
          <m:sup>
            <m:r>
              <w:rPr>
                <w:rFonts w:ascii="Cambria Math" w:hAnsi="Cambria Math"/>
                <w:szCs w:val="20"/>
              </w:rPr>
              <m:t>1</m:t>
            </m:r>
          </m:sup>
        </m:sSubSup>
      </m:oMath>
      <w:r w:rsidRPr="009801B9">
        <w:rPr>
          <w:rFonts w:eastAsia="宋体"/>
          <w:i/>
          <w:szCs w:val="20"/>
          <w:lang w:eastAsia="zh-CN"/>
        </w:rPr>
        <w:t xml:space="preserve"> for all co-scheduled UEs are </w:t>
      </w:r>
      <w:proofErr w:type="spellStart"/>
      <w:r>
        <w:rPr>
          <w:rFonts w:eastAsia="宋体"/>
          <w:i/>
          <w:szCs w:val="20"/>
          <w:lang w:eastAsia="zh-CN"/>
        </w:rPr>
        <w:t>the</w:t>
      </w:r>
      <w:proofErr w:type="spellEnd"/>
      <w:r>
        <w:rPr>
          <w:rFonts w:eastAsia="宋体"/>
          <w:i/>
          <w:szCs w:val="20"/>
          <w:lang w:eastAsia="zh-CN"/>
        </w:rPr>
        <w:t xml:space="preserve"> </w:t>
      </w:r>
      <w:r w:rsidRPr="009801B9">
        <w:rPr>
          <w:rFonts w:eastAsia="宋体"/>
          <w:i/>
          <w:szCs w:val="20"/>
          <w:lang w:eastAsia="zh-CN"/>
        </w:rPr>
        <w:t>same with that of the target UE.</w:t>
      </w:r>
    </w:p>
    <w:p w14:paraId="1B75A975" w14:textId="77777777" w:rsidR="00BE729F"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sidRPr="00B01B6D">
        <w:rPr>
          <w:rFonts w:eastAsia="宋体"/>
          <w:i/>
          <w:szCs w:val="20"/>
          <w:lang w:eastAsia="zh-CN"/>
        </w:rPr>
        <w:t>RAN4 to discuss whether the situation</w:t>
      </w:r>
      <w:r>
        <w:rPr>
          <w:rFonts w:eastAsia="宋体"/>
          <w:i/>
          <w:szCs w:val="20"/>
          <w:lang w:eastAsia="zh-CN"/>
        </w:rPr>
        <w:t xml:space="preserve"> in </w:t>
      </w:r>
      <w:r w:rsidRPr="00DC2CE4">
        <w:rPr>
          <w:rFonts w:eastAsia="宋体"/>
          <w:b/>
          <w:bCs/>
          <w:i/>
          <w:szCs w:val="20"/>
          <w:lang w:eastAsia="zh-CN"/>
        </w:rPr>
        <w:t>Observation 2</w:t>
      </w:r>
      <w:r w:rsidRPr="00B01B6D">
        <w:rPr>
          <w:rFonts w:eastAsia="宋体"/>
          <w:i/>
          <w:szCs w:val="20"/>
          <w:lang w:eastAsia="zh-CN"/>
        </w:rPr>
        <w:t xml:space="preserve"> could be </w:t>
      </w:r>
      <w:r>
        <w:rPr>
          <w:rFonts w:eastAsia="宋体"/>
          <w:i/>
          <w:szCs w:val="20"/>
          <w:lang w:eastAsia="zh-CN"/>
        </w:rPr>
        <w:t>valid</w:t>
      </w:r>
      <w:r w:rsidRPr="00B01B6D">
        <w:rPr>
          <w:rFonts w:eastAsia="宋体"/>
          <w:i/>
          <w:szCs w:val="20"/>
          <w:lang w:eastAsia="zh-CN"/>
        </w:rPr>
        <w:t xml:space="preserve"> in practical and if so, discuss </w:t>
      </w:r>
      <w:r>
        <w:rPr>
          <w:rFonts w:eastAsia="宋体"/>
          <w:i/>
          <w:szCs w:val="20"/>
          <w:lang w:eastAsia="zh-CN"/>
        </w:rPr>
        <w:t xml:space="preserve">whether </w:t>
      </w:r>
      <w:r w:rsidRPr="00B01B6D">
        <w:rPr>
          <w:rFonts w:eastAsia="宋体"/>
          <w:i/>
          <w:szCs w:val="20"/>
          <w:lang w:eastAsia="zh-CN"/>
        </w:rPr>
        <w:t xml:space="preserve">UE could perform blind detection for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Pr="00B01B6D">
        <w:rPr>
          <w:rFonts w:eastAsia="宋体" w:hint="eastAsia"/>
          <w:i/>
          <w:szCs w:val="20"/>
          <w:lang w:eastAsia="zh-CN"/>
        </w:rPr>
        <w:t>∈</w:t>
      </w:r>
      <w:r w:rsidRPr="00B01B6D">
        <w:rPr>
          <w:rFonts w:eastAsia="宋体"/>
          <w:i/>
          <w:szCs w:val="20"/>
          <w:lang w:eastAsia="zh-CN"/>
        </w:rPr>
        <w:t>{0,1}</w:t>
      </w:r>
    </w:p>
    <w:p w14:paraId="0BF2B656" w14:textId="77777777" w:rsidR="00BE729F" w:rsidRPr="00555463"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Assume the </w:t>
      </w:r>
      <w:r w:rsidRPr="00555463">
        <w:rPr>
          <w:rFonts w:eastAsia="宋体"/>
          <w:i/>
          <w:szCs w:val="20"/>
          <w:lang w:eastAsia="zh-CN"/>
        </w:rPr>
        <w:t>DMRS type, DMRS additional position and the maximum length</w:t>
      </w:r>
      <w:r>
        <w:rPr>
          <w:rFonts w:eastAsia="宋体"/>
          <w:i/>
          <w:szCs w:val="20"/>
          <w:lang w:eastAsia="zh-CN"/>
        </w:rPr>
        <w:t xml:space="preserve"> information is the same with that of the target UE.</w:t>
      </w:r>
    </w:p>
    <w:p w14:paraId="7949C9FF" w14:textId="77777777" w:rsidR="00BE729F" w:rsidRDefault="00BE729F" w:rsidP="00BE729F">
      <w:pPr>
        <w:pStyle w:val="a0"/>
        <w:adjustRightInd w:val="0"/>
        <w:snapToGrid w:val="0"/>
        <w:rPr>
          <w:rFonts w:eastAsia="宋体"/>
          <w:b/>
          <w:i/>
          <w:szCs w:val="20"/>
          <w:lang w:eastAsia="zh-CN"/>
        </w:rPr>
      </w:pPr>
      <w:r w:rsidRPr="009801B9">
        <w:rPr>
          <w:rFonts w:eastAsia="宋体"/>
          <w:b/>
          <w:i/>
          <w:szCs w:val="20"/>
          <w:lang w:eastAsia="zh-CN"/>
        </w:rPr>
        <w:t xml:space="preserve">Observation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w:t>
      </w:r>
      <w:r w:rsidRPr="00241B96">
        <w:rPr>
          <w:rFonts w:eastAsia="宋体"/>
          <w:i/>
          <w:szCs w:val="20"/>
          <w:lang w:eastAsia="zh-CN"/>
        </w:rPr>
        <w:t>he complexity</w:t>
      </w:r>
      <w:r>
        <w:rPr>
          <w:rFonts w:eastAsia="宋体"/>
          <w:i/>
          <w:szCs w:val="20"/>
          <w:lang w:eastAsia="zh-CN"/>
        </w:rPr>
        <w:t xml:space="preserve"> of</w:t>
      </w:r>
      <w:r w:rsidRPr="00241B96">
        <w:rPr>
          <w:rFonts w:eastAsia="宋体"/>
          <w:i/>
          <w:szCs w:val="20"/>
          <w:lang w:eastAsia="zh-CN"/>
        </w:rPr>
        <w:t xml:space="preserve"> the blind DMRS port detection</w:t>
      </w:r>
      <w:r>
        <w:rPr>
          <w:rFonts w:eastAsia="宋体"/>
          <w:i/>
          <w:szCs w:val="20"/>
          <w:lang w:eastAsia="zh-CN"/>
        </w:rPr>
        <w:t xml:space="preserve"> is not high. However, </w:t>
      </w:r>
      <w:r w:rsidRPr="00241B96">
        <w:rPr>
          <w:rFonts w:eastAsia="宋体"/>
          <w:i/>
          <w:szCs w:val="20"/>
          <w:lang w:eastAsia="zh-CN"/>
        </w:rPr>
        <w:t>unaligned precoding granularity for different UEs, will lead to incorrect channel estimation for the co-scheduled UE.</w:t>
      </w:r>
    </w:p>
    <w:p w14:paraId="1ED723CA" w14:textId="77777777" w:rsidR="00BE729F" w:rsidRPr="00241B96"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RAN4 should firstly </w:t>
      </w:r>
      <w:r w:rsidRPr="00241B96">
        <w:rPr>
          <w:rFonts w:eastAsia="宋体"/>
          <w:i/>
          <w:szCs w:val="20"/>
          <w:lang w:eastAsia="zh-CN"/>
        </w:rPr>
        <w:t xml:space="preserve">study the feasibility of </w:t>
      </w:r>
      <w:r>
        <w:rPr>
          <w:rFonts w:eastAsia="宋体"/>
          <w:i/>
          <w:szCs w:val="20"/>
          <w:lang w:eastAsia="zh-CN"/>
        </w:rPr>
        <w:t xml:space="preserve">per PRB </w:t>
      </w:r>
      <w:r w:rsidRPr="00241B96">
        <w:rPr>
          <w:rFonts w:eastAsia="宋体"/>
          <w:i/>
          <w:szCs w:val="20"/>
          <w:lang w:eastAsia="zh-CN"/>
        </w:rPr>
        <w:t xml:space="preserve">blind </w:t>
      </w:r>
      <w:r>
        <w:rPr>
          <w:rFonts w:eastAsia="宋体"/>
          <w:i/>
          <w:szCs w:val="20"/>
          <w:lang w:eastAsia="zh-CN"/>
        </w:rPr>
        <w:t xml:space="preserve">DMRS port </w:t>
      </w:r>
      <w:r w:rsidRPr="00241B96">
        <w:rPr>
          <w:rFonts w:eastAsia="宋体"/>
          <w:i/>
          <w:szCs w:val="20"/>
          <w:lang w:eastAsia="zh-CN"/>
        </w:rPr>
        <w:t>detection based channel estimation for the co-scheduled UE.</w:t>
      </w:r>
    </w:p>
    <w:p w14:paraId="3E84C271" w14:textId="77777777" w:rsidR="00BE729F" w:rsidRDefault="00BE729F" w:rsidP="00BE729F">
      <w:pPr>
        <w:pStyle w:val="a0"/>
        <w:adjustRightInd w:val="0"/>
        <w:snapToGrid w:val="0"/>
        <w:rPr>
          <w:rFonts w:eastAsia="宋体"/>
          <w:b/>
          <w:i/>
          <w:szCs w:val="20"/>
          <w:lang w:eastAsia="zh-CN"/>
        </w:rPr>
      </w:pPr>
      <w:r w:rsidRPr="009801B9">
        <w:rPr>
          <w:rFonts w:eastAsia="宋体"/>
          <w:b/>
          <w:i/>
          <w:szCs w:val="20"/>
          <w:lang w:eastAsia="zh-CN"/>
        </w:rPr>
        <w:t xml:space="preserve">Observation </w:t>
      </w:r>
      <w:r>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w:t>
      </w:r>
      <w:r w:rsidRPr="002B3412">
        <w:rPr>
          <w:rFonts w:eastAsia="宋体"/>
          <w:i/>
          <w:szCs w:val="20"/>
          <w:lang w:eastAsia="zh-CN"/>
        </w:rPr>
        <w:t>he target UE could obtain the transmission power of the co-scheduled PDSCH by measuring the co-scheduled DMRS</w:t>
      </w:r>
      <w:r>
        <w:rPr>
          <w:rFonts w:eastAsia="宋体"/>
          <w:i/>
          <w:szCs w:val="20"/>
          <w:lang w:eastAsia="zh-CN"/>
        </w:rPr>
        <w:t xml:space="preserve"> with applying the same ‘</w:t>
      </w:r>
      <w:r w:rsidRPr="002B3412">
        <w:rPr>
          <w:rFonts w:eastAsia="宋体"/>
          <w:i/>
          <w:szCs w:val="20"/>
          <w:lang w:eastAsia="zh-CN"/>
        </w:rPr>
        <w:t>PDSCH EPRE to DM-RS EPRE</w:t>
      </w:r>
      <w:r>
        <w:rPr>
          <w:rFonts w:eastAsia="宋体"/>
          <w:i/>
          <w:szCs w:val="20"/>
          <w:lang w:eastAsia="zh-CN"/>
        </w:rPr>
        <w:t>’ as the target UE</w:t>
      </w:r>
      <w:r w:rsidRPr="002B3412">
        <w:rPr>
          <w:rFonts w:eastAsia="宋体"/>
          <w:i/>
          <w:szCs w:val="20"/>
          <w:lang w:eastAsia="zh-CN"/>
        </w:rPr>
        <w:t>.</w:t>
      </w:r>
    </w:p>
    <w:p w14:paraId="06243C86" w14:textId="77777777" w:rsidR="00BE729F" w:rsidRDefault="00BE729F" w:rsidP="00BE729F">
      <w:pPr>
        <w:pStyle w:val="a0"/>
        <w:adjustRightInd w:val="0"/>
        <w:snapToGrid w:val="0"/>
        <w:rPr>
          <w:rFonts w:eastAsia="宋体"/>
          <w:b/>
          <w:i/>
          <w:szCs w:val="20"/>
          <w:lang w:eastAsia="zh-CN"/>
        </w:rPr>
      </w:pPr>
      <w:r w:rsidRPr="009801B9">
        <w:rPr>
          <w:rFonts w:eastAsia="宋体"/>
          <w:b/>
          <w:i/>
          <w:szCs w:val="20"/>
          <w:lang w:eastAsia="zh-CN"/>
        </w:rPr>
        <w:t xml:space="preserve">Proposal </w:t>
      </w:r>
      <w:r>
        <w:rPr>
          <w:rFonts w:eastAsia="宋体"/>
          <w:b/>
          <w:i/>
          <w:szCs w:val="20"/>
          <w:lang w:eastAsia="zh-CN"/>
        </w:rPr>
        <w:t>8</w:t>
      </w:r>
      <w:r w:rsidRPr="009801B9">
        <w:rPr>
          <w:rFonts w:eastAsia="宋体"/>
          <w:b/>
          <w:i/>
          <w:szCs w:val="20"/>
          <w:lang w:eastAsia="zh-CN"/>
        </w:rPr>
        <w:t>:</w:t>
      </w:r>
      <w:r w:rsidRPr="009801B9">
        <w:rPr>
          <w:rFonts w:eastAsia="宋体"/>
          <w:i/>
          <w:szCs w:val="20"/>
          <w:lang w:eastAsia="zh-CN"/>
        </w:rPr>
        <w:t xml:space="preserve"> </w:t>
      </w:r>
      <w:r w:rsidRPr="002B3412">
        <w:rPr>
          <w:rFonts w:eastAsia="宋体"/>
          <w:i/>
          <w:szCs w:val="20"/>
          <w:lang w:eastAsia="zh-CN"/>
        </w:rPr>
        <w:t xml:space="preserve">With the same DMRS configuration type as well as the </w:t>
      </w:r>
      <w:r>
        <w:rPr>
          <w:rFonts w:eastAsia="宋体"/>
          <w:i/>
          <w:szCs w:val="20"/>
          <w:lang w:eastAsia="zh-CN"/>
        </w:rPr>
        <w:t xml:space="preserve">same </w:t>
      </w:r>
      <w:r w:rsidRPr="002B3412">
        <w:rPr>
          <w:rFonts w:eastAsia="宋体"/>
          <w:i/>
          <w:szCs w:val="20"/>
          <w:lang w:eastAsia="zh-CN"/>
        </w:rPr>
        <w:t>DMRS CDM group configuration,</w:t>
      </w:r>
      <w:r>
        <w:rPr>
          <w:rFonts w:eastAsia="宋体"/>
          <w:i/>
          <w:szCs w:val="20"/>
          <w:lang w:eastAsia="zh-CN"/>
        </w:rPr>
        <w:t xml:space="preserve"> whether DMRS power boosting is enabled should be the same for both target and the co-scheduled UE.</w:t>
      </w:r>
    </w:p>
    <w:p w14:paraId="3732A17E" w14:textId="77777777" w:rsidR="00BE729F" w:rsidRPr="00241B96"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9</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There is no need for the target UE to be indicated t</w:t>
      </w:r>
      <w:r w:rsidRPr="002B3412">
        <w:rPr>
          <w:rFonts w:eastAsia="宋体"/>
          <w:i/>
          <w:szCs w:val="20"/>
          <w:lang w:eastAsia="zh-CN"/>
        </w:rPr>
        <w:t>he transmission power ratio of co-scheduled PDSCH to own PDSCH</w:t>
      </w:r>
      <w:r>
        <w:rPr>
          <w:rFonts w:eastAsia="宋体"/>
          <w:i/>
          <w:szCs w:val="20"/>
          <w:lang w:eastAsia="zh-CN"/>
        </w:rPr>
        <w:t>.</w:t>
      </w:r>
    </w:p>
    <w:p w14:paraId="2C6A3D2F" w14:textId="77777777" w:rsidR="00BE729F" w:rsidRPr="00CF1051" w:rsidRDefault="00BE729F" w:rsidP="00BE729F">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Pr>
          <w:rFonts w:eastAsia="宋体"/>
          <w:b/>
          <w:i/>
          <w:szCs w:val="20"/>
          <w:lang w:eastAsia="zh-CN"/>
        </w:rPr>
        <w:t>10</w:t>
      </w:r>
      <w:r w:rsidRPr="009801B9">
        <w:rPr>
          <w:rFonts w:eastAsia="宋体"/>
          <w:b/>
          <w:i/>
          <w:szCs w:val="20"/>
          <w:lang w:eastAsia="zh-CN"/>
        </w:rPr>
        <w:t>:</w:t>
      </w:r>
      <w:r w:rsidRPr="009801B9">
        <w:rPr>
          <w:rFonts w:eastAsia="宋体"/>
          <w:i/>
          <w:szCs w:val="20"/>
          <w:lang w:eastAsia="zh-CN"/>
        </w:rPr>
        <w:t xml:space="preserve"> Not to consider the uneven inter-user interference in the time domain and UE can assume the same OFDM symbols for the PDCCH and PDSCH for the target and the co-scheduled UEs.</w:t>
      </w:r>
    </w:p>
    <w:p w14:paraId="02BA08D2" w14:textId="77777777" w:rsidR="00BE729F"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Observation </w:t>
      </w:r>
      <w:r>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In the real network, </w:t>
      </w:r>
      <w:r w:rsidRPr="00027291">
        <w:rPr>
          <w:rFonts w:eastAsia="宋体"/>
          <w:i/>
          <w:szCs w:val="20"/>
          <w:lang w:eastAsia="zh-CN"/>
        </w:rPr>
        <w:t xml:space="preserve">BS could allocate different PRBs specifically for each UE, considering the different traffic load and </w:t>
      </w:r>
      <w:r>
        <w:rPr>
          <w:rFonts w:eastAsia="宋体"/>
          <w:i/>
          <w:szCs w:val="20"/>
          <w:lang w:eastAsia="zh-CN"/>
        </w:rPr>
        <w:t xml:space="preserve">different </w:t>
      </w:r>
      <w:r w:rsidRPr="00027291">
        <w:rPr>
          <w:rFonts w:eastAsia="宋体"/>
          <w:i/>
          <w:szCs w:val="20"/>
          <w:lang w:eastAsia="zh-CN"/>
        </w:rPr>
        <w:t>channel condition</w:t>
      </w:r>
      <w:r>
        <w:rPr>
          <w:rFonts w:eastAsia="宋体"/>
          <w:i/>
          <w:szCs w:val="20"/>
          <w:lang w:eastAsia="zh-CN"/>
        </w:rPr>
        <w:t xml:space="preserve"> on each PRB</w:t>
      </w:r>
      <w:r w:rsidRPr="00027291">
        <w:rPr>
          <w:rFonts w:eastAsia="宋体"/>
          <w:i/>
          <w:szCs w:val="20"/>
          <w:lang w:eastAsia="zh-CN"/>
        </w:rPr>
        <w:t>.</w:t>
      </w:r>
    </w:p>
    <w:p w14:paraId="35F1247A" w14:textId="77777777" w:rsidR="00BE729F"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11</w:t>
      </w:r>
      <w:r w:rsidRPr="009801B9">
        <w:rPr>
          <w:rFonts w:eastAsia="宋体"/>
          <w:b/>
          <w:i/>
          <w:szCs w:val="20"/>
          <w:lang w:eastAsia="zh-CN"/>
        </w:rPr>
        <w:t>:</w:t>
      </w:r>
      <w:r w:rsidRPr="009801B9">
        <w:rPr>
          <w:rFonts w:eastAsia="宋体"/>
          <w:i/>
          <w:szCs w:val="20"/>
          <w:lang w:eastAsia="zh-CN"/>
        </w:rPr>
        <w:t xml:space="preserve"> RAN4 to discuss whether frequency domain</w:t>
      </w:r>
      <w:r>
        <w:rPr>
          <w:rFonts w:eastAsia="宋体"/>
          <w:i/>
          <w:szCs w:val="20"/>
          <w:lang w:eastAsia="zh-CN"/>
        </w:rPr>
        <w:t xml:space="preserve"> </w:t>
      </w:r>
      <w:r w:rsidRPr="009801B9">
        <w:rPr>
          <w:rFonts w:eastAsia="宋体"/>
          <w:i/>
          <w:szCs w:val="20"/>
          <w:lang w:eastAsia="zh-CN"/>
        </w:rPr>
        <w:t xml:space="preserve">uneven </w:t>
      </w:r>
      <w:r>
        <w:rPr>
          <w:rFonts w:eastAsia="宋体"/>
          <w:i/>
          <w:szCs w:val="20"/>
          <w:lang w:eastAsia="zh-CN"/>
        </w:rPr>
        <w:t>IUI caused by different PRB allocation</w:t>
      </w:r>
      <w:r w:rsidRPr="009801B9">
        <w:rPr>
          <w:rFonts w:eastAsia="宋体"/>
          <w:i/>
          <w:szCs w:val="20"/>
          <w:lang w:eastAsia="zh-CN"/>
        </w:rPr>
        <w:t xml:space="preserve"> could be solved by UE performing per PRB detection</w:t>
      </w:r>
      <w:r>
        <w:rPr>
          <w:rFonts w:eastAsia="宋体"/>
          <w:i/>
          <w:szCs w:val="20"/>
          <w:lang w:eastAsia="zh-CN"/>
        </w:rPr>
        <w:t xml:space="preserve"> to the co-scheduled DMRS port</w:t>
      </w:r>
      <w:r w:rsidRPr="009801B9">
        <w:rPr>
          <w:rFonts w:eastAsia="宋体"/>
          <w:i/>
          <w:szCs w:val="20"/>
          <w:lang w:eastAsia="zh-CN"/>
        </w:rPr>
        <w:t>.</w:t>
      </w:r>
      <w:r>
        <w:rPr>
          <w:rFonts w:eastAsia="宋体"/>
          <w:i/>
          <w:szCs w:val="20"/>
          <w:lang w:eastAsia="zh-CN"/>
        </w:rPr>
        <w:t xml:space="preserve"> Considering the following scenario:</w:t>
      </w:r>
    </w:p>
    <w:p w14:paraId="7F111B09" w14:textId="77777777" w:rsidR="00BE729F" w:rsidRDefault="00BE729F" w:rsidP="00BE729F">
      <w:pPr>
        <w:pStyle w:val="a0"/>
        <w:numPr>
          <w:ilvl w:val="0"/>
          <w:numId w:val="17"/>
        </w:numPr>
        <w:adjustRightInd w:val="0"/>
        <w:snapToGrid w:val="0"/>
        <w:rPr>
          <w:rFonts w:eastAsia="宋体"/>
          <w:i/>
          <w:szCs w:val="20"/>
          <w:lang w:eastAsia="zh-CN"/>
        </w:rPr>
      </w:pPr>
      <w:r>
        <w:rPr>
          <w:rFonts w:eastAsia="宋体" w:hint="eastAsia"/>
          <w:i/>
          <w:szCs w:val="20"/>
          <w:lang w:eastAsia="zh-CN"/>
        </w:rPr>
        <w:t>T</w:t>
      </w:r>
      <w:r>
        <w:rPr>
          <w:rFonts w:eastAsia="宋体"/>
          <w:i/>
          <w:szCs w:val="20"/>
          <w:lang w:eastAsia="zh-CN"/>
        </w:rPr>
        <w:t>arget UE with frequency domain full PRB allocation (52PRBs)</w:t>
      </w:r>
    </w:p>
    <w:p w14:paraId="4E471A63" w14:textId="77777777" w:rsidR="00BE729F" w:rsidRDefault="00BE729F" w:rsidP="00BE729F">
      <w:pPr>
        <w:pStyle w:val="a0"/>
        <w:numPr>
          <w:ilvl w:val="0"/>
          <w:numId w:val="17"/>
        </w:numPr>
        <w:adjustRightInd w:val="0"/>
        <w:snapToGrid w:val="0"/>
        <w:rPr>
          <w:rFonts w:eastAsia="宋体"/>
          <w:i/>
          <w:szCs w:val="20"/>
          <w:lang w:eastAsia="zh-CN"/>
        </w:rPr>
      </w:pPr>
      <w:r>
        <w:rPr>
          <w:rFonts w:eastAsia="宋体"/>
          <w:i/>
          <w:szCs w:val="20"/>
          <w:lang w:eastAsia="zh-CN"/>
        </w:rPr>
        <w:t>Co-scheduled UE1 with PRB0~19 allocation with 16QAM transmission.</w:t>
      </w:r>
    </w:p>
    <w:p w14:paraId="18CC1405" w14:textId="77777777" w:rsidR="00BE729F" w:rsidRPr="00F455E2" w:rsidRDefault="00BE729F" w:rsidP="00BE729F">
      <w:pPr>
        <w:pStyle w:val="a0"/>
        <w:numPr>
          <w:ilvl w:val="0"/>
          <w:numId w:val="17"/>
        </w:numPr>
        <w:adjustRightInd w:val="0"/>
        <w:snapToGrid w:val="0"/>
        <w:rPr>
          <w:rFonts w:eastAsia="宋体"/>
          <w:i/>
          <w:szCs w:val="20"/>
          <w:lang w:eastAsia="zh-CN"/>
        </w:rPr>
      </w:pPr>
      <w:r>
        <w:rPr>
          <w:rFonts w:eastAsia="宋体"/>
          <w:i/>
          <w:szCs w:val="20"/>
          <w:lang w:eastAsia="zh-CN"/>
        </w:rPr>
        <w:t>Co-scheduled UE2 with PRB40~51 allocation with QPSK transmission.</w:t>
      </w:r>
    </w:p>
    <w:p w14:paraId="6828C54D" w14:textId="77777777" w:rsidR="00BE729F" w:rsidRPr="009801B9"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Observation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It could be possible for the UE to perform detection for the modulation order by, for example, calculate the likelihood for each of the possible modulation order among {QPSK, 16QAM, 64QAM, 256QAM, 1024QAM}, and the complexity could be decreased if the UE could be acknowledged the MCS Table information.</w:t>
      </w:r>
    </w:p>
    <w:p w14:paraId="7F2611BB" w14:textId="77777777" w:rsidR="00BE729F" w:rsidRPr="009801B9" w:rsidRDefault="00BE729F" w:rsidP="00BE729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12</w:t>
      </w:r>
      <w:r w:rsidRPr="009801B9">
        <w:rPr>
          <w:rFonts w:eastAsia="宋体"/>
          <w:b/>
          <w:i/>
          <w:szCs w:val="20"/>
          <w:lang w:eastAsia="zh-CN"/>
        </w:rPr>
        <w:t>:</w:t>
      </w:r>
      <w:r w:rsidRPr="009801B9">
        <w:rPr>
          <w:rFonts w:eastAsia="宋体"/>
          <w:i/>
          <w:szCs w:val="20"/>
          <w:lang w:eastAsia="zh-CN"/>
        </w:rPr>
        <w:t xml:space="preserve"> RAN4 to discuss whether the UE could obtain such information by detection methods.</w:t>
      </w:r>
    </w:p>
    <w:p w14:paraId="72832F50" w14:textId="77777777" w:rsidR="00BE729F" w:rsidRDefault="00BE729F" w:rsidP="00BE729F">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Pr>
          <w:rFonts w:eastAsia="宋体"/>
          <w:b/>
          <w:i/>
          <w:szCs w:val="20"/>
          <w:lang w:eastAsia="zh-CN"/>
        </w:rPr>
        <w:t>13</w:t>
      </w:r>
      <w:r w:rsidRPr="009801B9">
        <w:rPr>
          <w:rFonts w:eastAsia="宋体"/>
          <w:b/>
          <w:i/>
          <w:szCs w:val="20"/>
          <w:lang w:eastAsia="zh-CN"/>
        </w:rPr>
        <w:t>:</w:t>
      </w:r>
      <w:r w:rsidRPr="009801B9">
        <w:rPr>
          <w:rFonts w:eastAsia="宋体"/>
          <w:i/>
          <w:szCs w:val="20"/>
          <w:lang w:eastAsia="zh-CN"/>
        </w:rPr>
        <w:t xml:space="preserve"> Not to consider the uneven inter-user interference </w:t>
      </w:r>
      <w:r>
        <w:rPr>
          <w:rFonts w:eastAsia="宋体"/>
          <w:i/>
          <w:szCs w:val="20"/>
          <w:lang w:eastAsia="zh-CN"/>
        </w:rPr>
        <w:t>caused by different RS location configuration</w:t>
      </w:r>
      <w:r w:rsidRPr="009801B9">
        <w:rPr>
          <w:rFonts w:eastAsia="宋体"/>
          <w:i/>
          <w:szCs w:val="20"/>
          <w:lang w:eastAsia="zh-CN"/>
        </w:rPr>
        <w:t xml:space="preserve"> and UE can assume the target PDSCH is not overlapped with the CSI-RS of the co-scheduled UE.</w:t>
      </w:r>
    </w:p>
    <w:p w14:paraId="2DBAFDFC" w14:textId="77777777" w:rsidR="00BE729F" w:rsidRPr="00702DB4" w:rsidRDefault="00BE729F" w:rsidP="00BE729F">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Pr>
          <w:rFonts w:eastAsia="宋体"/>
          <w:b/>
          <w:i/>
          <w:szCs w:val="20"/>
          <w:lang w:eastAsia="zh-CN"/>
        </w:rPr>
        <w:t>14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For the needed information to be signaled, </w:t>
      </w:r>
      <w:r w:rsidRPr="004921D5">
        <w:rPr>
          <w:rFonts w:eastAsia="宋体"/>
          <w:i/>
          <w:szCs w:val="20"/>
          <w:lang w:eastAsia="zh-CN"/>
        </w:rPr>
        <w:t xml:space="preserve">RAN4 to discuss </w:t>
      </w:r>
      <w:r>
        <w:rPr>
          <w:rFonts w:eastAsia="宋体"/>
          <w:i/>
          <w:szCs w:val="20"/>
          <w:lang w:eastAsia="zh-CN"/>
        </w:rPr>
        <w:t>whether some of</w:t>
      </w:r>
      <w:r w:rsidRPr="004921D5">
        <w:rPr>
          <w:rFonts w:eastAsia="宋体"/>
          <w:i/>
          <w:szCs w:val="20"/>
          <w:lang w:eastAsia="zh-CN"/>
        </w:rPr>
        <w:t xml:space="preserve"> the information could be carried by DCI and others could be carried by higher layer.</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4DFF5665" w:rsidR="00425784" w:rsidRPr="007813DA" w:rsidRDefault="00425784" w:rsidP="00425784">
      <w:pPr>
        <w:pStyle w:val="2"/>
        <w:numPr>
          <w:ilvl w:val="0"/>
          <w:numId w:val="0"/>
        </w:numPr>
      </w:pPr>
      <w:r>
        <w:rPr>
          <w:rFonts w:hint="eastAsia"/>
        </w:rPr>
        <w:t>[</w:t>
      </w:r>
      <w:r>
        <w:t xml:space="preserve">1] </w:t>
      </w:r>
      <w:bookmarkStart w:id="15" w:name="_Hlk132033445"/>
      <w:r w:rsidR="00FA3678" w:rsidRPr="00FA3678">
        <w:t>R4-2302929</w:t>
      </w:r>
      <w:r>
        <w:t xml:space="preserve">, </w:t>
      </w:r>
      <w:r w:rsidR="00FA3678" w:rsidRPr="00FA3678">
        <w:t>WF on advanced receiver for MU-MIMO scenario</w:t>
      </w:r>
      <w:r>
        <w:t xml:space="preserve">, </w:t>
      </w:r>
      <w:r w:rsidRPr="00F3252A">
        <w:t>China Telecom</w:t>
      </w:r>
      <w:r>
        <w:t xml:space="preserve">, </w:t>
      </w:r>
      <w:r w:rsidRPr="00F3252A">
        <w:t>RAN</w:t>
      </w:r>
      <w:r w:rsidR="00FA3678">
        <w:t>4</w:t>
      </w:r>
      <w:r w:rsidRPr="00F3252A">
        <w:t xml:space="preserve"> #</w:t>
      </w:r>
      <w:r w:rsidR="00FA3678">
        <w:t>106,</w:t>
      </w:r>
      <w:r>
        <w:t xml:space="preserve"> </w:t>
      </w:r>
      <w:r w:rsidR="00FA3678">
        <w:t>March</w:t>
      </w:r>
      <w:r>
        <w:t>, 202</w:t>
      </w:r>
      <w:r w:rsidR="00FA3678">
        <w:t>3</w:t>
      </w:r>
      <w:bookmarkEnd w:id="15"/>
    </w:p>
    <w:p w14:paraId="1940DFBB" w14:textId="1131D5C5" w:rsidR="006F1518" w:rsidRPr="00425784" w:rsidRDefault="0041508B" w:rsidP="00425784">
      <w:pPr>
        <w:pStyle w:val="2"/>
        <w:numPr>
          <w:ilvl w:val="0"/>
          <w:numId w:val="0"/>
        </w:numPr>
        <w:ind w:left="336" w:hanging="336"/>
      </w:pPr>
      <w:r>
        <w:rPr>
          <w:rFonts w:hint="eastAsia"/>
        </w:rPr>
        <w:t>[</w:t>
      </w:r>
      <w:r>
        <w:t xml:space="preserve">2] </w:t>
      </w:r>
      <w:r w:rsidRPr="0041508B">
        <w:t>R4-2207244</w:t>
      </w:r>
      <w:r>
        <w:t xml:space="preserve">, </w:t>
      </w:r>
      <w:r w:rsidRPr="0041508B">
        <w:t>Way Forward on MMSE-IRC for intra-cell inter-user interference</w:t>
      </w:r>
      <w:r>
        <w:t xml:space="preserve">, </w:t>
      </w:r>
      <w:r w:rsidRPr="0041508B">
        <w:t xml:space="preserve">Huawei, </w:t>
      </w:r>
      <w:proofErr w:type="spellStart"/>
      <w:r w:rsidRPr="0041508B">
        <w:t>HiSilicon</w:t>
      </w:r>
      <w:proofErr w:type="spellEnd"/>
      <w:r>
        <w:t xml:space="preserve">, </w:t>
      </w:r>
      <w:r w:rsidRPr="0041508B">
        <w:t>3GPP TSG-RAN WG4 Meeting # 102-e</w:t>
      </w:r>
      <w:r>
        <w:t>, Feb 2022</w:t>
      </w:r>
    </w:p>
    <w:sectPr w:rsidR="006F1518" w:rsidRPr="00425784"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8CB8" w14:textId="77777777" w:rsidR="009E1B30" w:rsidRDefault="009E1B30" w:rsidP="00E7784C">
      <w:r>
        <w:separator/>
      </w:r>
    </w:p>
  </w:endnote>
  <w:endnote w:type="continuationSeparator" w:id="0">
    <w:p w14:paraId="199561DD" w14:textId="77777777" w:rsidR="009E1B30" w:rsidRDefault="009E1B3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EB60" w14:textId="77777777" w:rsidR="009E1B30" w:rsidRDefault="009E1B30" w:rsidP="00E7784C">
      <w:r>
        <w:separator/>
      </w:r>
    </w:p>
  </w:footnote>
  <w:footnote w:type="continuationSeparator" w:id="0">
    <w:p w14:paraId="247E427E" w14:textId="77777777" w:rsidR="009E1B30" w:rsidRDefault="009E1B3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4"/>
  </w:num>
  <w:num w:numId="4">
    <w:abstractNumId w:val="6"/>
  </w:num>
  <w:num w:numId="5">
    <w:abstractNumId w:val="11"/>
  </w:num>
  <w:num w:numId="6">
    <w:abstractNumId w:val="6"/>
  </w:num>
  <w:num w:numId="7">
    <w:abstractNumId w:val="1"/>
  </w:num>
  <w:num w:numId="8">
    <w:abstractNumId w:val="3"/>
  </w:num>
  <w:num w:numId="9">
    <w:abstractNumId w:val="0"/>
  </w:num>
  <w:num w:numId="10">
    <w:abstractNumId w:val="8"/>
  </w:num>
  <w:num w:numId="11">
    <w:abstractNumId w:val="10"/>
  </w:num>
  <w:num w:numId="12">
    <w:abstractNumId w:val="15"/>
  </w:num>
  <w:num w:numId="13">
    <w:abstractNumId w:val="13"/>
  </w:num>
  <w:num w:numId="14">
    <w:abstractNumId w:val="4"/>
  </w:num>
  <w:num w:numId="15">
    <w:abstractNumId w:val="12"/>
  </w:num>
  <w:num w:numId="16">
    <w:abstractNumId w:val="5"/>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5463"/>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196C"/>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9</Pages>
  <Words>3728</Words>
  <Characters>21256</Characters>
  <Application>Microsoft Office Word</Application>
  <DocSecurity>0</DocSecurity>
  <Lines>177</Lines>
  <Paragraphs>49</Paragraphs>
  <ScaleCrop>false</ScaleCrop>
  <Company>Microsoft</Company>
  <LinksUpToDate>false</LinksUpToDate>
  <CharactersWithSpaces>24935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37</cp:revision>
  <cp:lastPrinted>2015-02-02T04:17:00Z</cp:lastPrinted>
  <dcterms:created xsi:type="dcterms:W3CDTF">2023-02-14T09:08:00Z</dcterms:created>
  <dcterms:modified xsi:type="dcterms:W3CDTF">2023-04-10T07:37:00Z</dcterms:modified>
</cp:coreProperties>
</file>